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5E5F" w14:textId="6BF029FF" w:rsidR="00E7346F" w:rsidRPr="00FE68E2" w:rsidRDefault="00E7346F" w:rsidP="00E7346F">
      <w:pPr>
        <w:spacing w:afterLines="60" w:after="144" w:line="240" w:lineRule="auto"/>
        <w:jc w:val="both"/>
        <w:rPr>
          <w:b/>
          <w:bCs/>
          <w:sz w:val="28"/>
          <w:szCs w:val="28"/>
        </w:rPr>
      </w:pPr>
      <w:r w:rsidRPr="00FE68E2">
        <w:rPr>
          <w:b/>
          <w:bCs/>
          <w:sz w:val="28"/>
          <w:szCs w:val="28"/>
        </w:rPr>
        <w:t>TECHNICAL SPECIFICATION TEXT – WLHP 200</w:t>
      </w:r>
      <w:r w:rsidRPr="00E7346F">
        <w:rPr>
          <w:b/>
          <w:bCs/>
          <w:sz w:val="28"/>
          <w:szCs w:val="28"/>
        </w:rPr>
      </w:r>
      <w:r w:rsidRPr="00FE68E2">
        <w:rPr>
          <w:b/>
          <w:bCs/>
          <w:sz w:val="28"/>
          <w:szCs w:val="28"/>
        </w:rPr>
      </w:r>
    </w:p>
    <w:p w14:paraId="5A25F72A" w14:textId="77777777" w:rsidR="002F6C85" w:rsidRPr="00087C5D" w:rsidRDefault="002F25CB" w:rsidP="005E32A3">
      <w:pPr>
        <w:spacing w:afterLines="60" w:after="144" w:line="240" w:lineRule="auto"/>
        <w:jc w:val="both"/>
        <w:rPr>
          <w:bCs/>
          <w:sz w:val="24"/>
          <w:szCs w:val="24"/>
        </w:rPr>
      </w:pPr>
      <w:r w:rsidRPr="00087C5D">
        <w:rPr>
          <w:bCs/>
          <w:sz w:val="24"/>
          <w:szCs w:val="24"/>
        </w:rPr>
        <w:t>Innova WLHP water-to-air heat pump without outdoor unit and without wall openings, consisting of:</w:t>
      </w:r>
    </w:p>
    <w:p w14:paraId="56470F9E" w14:textId="7050D0CD" w:rsidR="002F25CB" w:rsidRPr="00087C5D" w:rsidRDefault="002F25CB" w:rsidP="00E7346F">
      <w:pPr>
        <w:numPr>
          <w:ilvl w:val="0"/>
          <w:numId w:val="12"/>
        </w:numPr>
        <w:spacing w:afterLines="60" w:after="144" w:line="240" w:lineRule="auto"/>
        <w:jc w:val="both"/>
        <w:rPr>
          <w:bCs/>
          <w:sz w:val="24"/>
          <w:szCs w:val="24"/>
        </w:rPr>
      </w:pPr>
      <w:r w:rsidRPr="00087C5D">
        <w:rPr>
          <w:bCs/>
          <w:sz w:val="24"/>
          <w:szCs w:val="24"/>
        </w:rPr>
        <w:t>high-thickness galvanized sheet steel supporting structure with internal thermal and acoustic insulation, rear panel in soundproofing material;</w:t>
      </w:r>
    </w:p>
    <w:p w14:paraId="4C5638E3" w14:textId="6B64CB34" w:rsidR="002F25CB" w:rsidRPr="00087C5D" w:rsidRDefault="002F25CB" w:rsidP="00E7346F">
      <w:pPr>
        <w:numPr>
          <w:ilvl w:val="0"/>
          <w:numId w:val="12"/>
        </w:numPr>
        <w:spacing w:afterLines="60" w:after="144" w:line="240" w:lineRule="auto"/>
        <w:jc w:val="both"/>
        <w:rPr>
          <w:bCs/>
          <w:sz w:val="24"/>
          <w:szCs w:val="24"/>
        </w:rPr>
      </w:pPr>
      <w:proofErr w:type="spellStart"/>
      <w:r w:rsidRPr="00087C5D">
        <w:rPr>
          <w:bCs/>
          <w:sz w:val="24"/>
          <w:szCs w:val="24"/>
        </w:rPr>
        <w:t>complete casing in oven-painted galvanized sheet steel with epoxy powder coating, front diffuser with adjustable louver and digital control panel;</w:t>
      </w:r>
      <w:proofErr w:type="spellEnd"/>
      <w:r w:rsidRPr="00087C5D">
        <w:rPr>
          <w:bCs/>
          <w:sz w:val="24"/>
          <w:szCs w:val="24"/>
        </w:rPr>
      </w:r>
      <w:r w:rsidR="00E7346F" w:rsidRPr="00087C5D">
        <w:rPr>
          <w:bCs/>
          <w:sz w:val="24"/>
          <w:szCs w:val="24"/>
        </w:rPr>
      </w:r>
      <w:r w:rsidRPr="00087C5D">
        <w:rPr>
          <w:bCs/>
          <w:sz w:val="24"/>
          <w:szCs w:val="24"/>
        </w:rPr>
      </w:r>
    </w:p>
    <w:p w14:paraId="4F176044" w14:textId="02CB8CF0" w:rsidR="002F25CB" w:rsidRPr="00087C5D" w:rsidRDefault="002F25CB" w:rsidP="00E7346F">
      <w:pPr>
        <w:numPr>
          <w:ilvl w:val="0"/>
          <w:numId w:val="12"/>
        </w:numPr>
        <w:spacing w:afterLines="60" w:after="144" w:line="240" w:lineRule="auto"/>
        <w:jc w:val="both"/>
        <w:rPr>
          <w:bCs/>
          <w:sz w:val="24"/>
          <w:szCs w:val="24"/>
        </w:rPr>
      </w:pPr>
      <w:r w:rsidRPr="00087C5D">
        <w:rPr>
          <w:bCs/>
          <w:sz w:val="24"/>
          <w:szCs w:val="24"/>
        </w:rPr>
        <w:t>condensate collection trays in shock-resistant PVC;</w:t>
      </w:r>
    </w:p>
    <w:p w14:paraId="5A619AB7" w14:textId="1C65A849" w:rsidR="002F25CB" w:rsidRPr="00087C5D" w:rsidRDefault="002F25CB" w:rsidP="00E7346F">
      <w:pPr>
        <w:numPr>
          <w:ilvl w:val="0"/>
          <w:numId w:val="12"/>
        </w:numPr>
        <w:spacing w:afterLines="60" w:after="144" w:line="240" w:lineRule="auto"/>
        <w:jc w:val="both"/>
        <w:rPr>
          <w:bCs/>
          <w:sz w:val="24"/>
          <w:szCs w:val="24"/>
        </w:rPr>
      </w:pPr>
      <w:r w:rsidRPr="00087C5D">
        <w:rPr>
          <w:bCs/>
          <w:sz w:val="24"/>
          <w:szCs w:val="24"/>
        </w:rPr>
        <w:t>high-efficiency brazed copper water/refrigerant plate heat exchanger;</w:t>
      </w:r>
      <w:r w:rsidR="002F4CC2" w:rsidRPr="00087C5D">
        <w:rPr>
          <w:bCs/>
          <w:sz w:val="24"/>
          <w:szCs w:val="24"/>
        </w:rPr>
      </w:r>
      <w:r w:rsidRPr="00087C5D">
        <w:rPr>
          <w:bCs/>
          <w:sz w:val="24"/>
          <w:szCs w:val="24"/>
        </w:rPr>
      </w:r>
    </w:p>
    <w:p w14:paraId="6323FD67" w14:textId="0BD436BA" w:rsidR="002F25CB" w:rsidRPr="00087C5D" w:rsidRDefault="002F25CB" w:rsidP="00E7346F">
      <w:pPr>
        <w:numPr>
          <w:ilvl w:val="0"/>
          <w:numId w:val="12"/>
        </w:numPr>
        <w:spacing w:afterLines="60" w:after="144" w:line="240" w:lineRule="auto"/>
        <w:jc w:val="both"/>
        <w:rPr>
          <w:bCs/>
          <w:sz w:val="24"/>
          <w:szCs w:val="24"/>
        </w:rPr>
      </w:pPr>
      <w:r w:rsidRPr="00087C5D">
        <w:rPr>
          <w:bCs/>
          <w:sz w:val="24"/>
          <w:szCs w:val="24"/>
        </w:rPr>
        <w:t>internal copper-aluminum heat exchange coil with high-efficiency mechanically expanded fin pack, designed by Innova's technical department and optimized to ensure maximum air passage uniformity;</w:t>
      </w:r>
    </w:p>
    <w:p w14:paraId="53BC59F5" w14:textId="657264B2" w:rsidR="002F25CB" w:rsidRPr="00087C5D" w:rsidRDefault="002F25CB" w:rsidP="00E7346F">
      <w:pPr>
        <w:numPr>
          <w:ilvl w:val="0"/>
          <w:numId w:val="12"/>
        </w:numPr>
        <w:spacing w:afterLines="60" w:after="144" w:line="240" w:lineRule="auto"/>
        <w:jc w:val="both"/>
        <w:rPr>
          <w:bCs/>
          <w:sz w:val="24"/>
          <w:szCs w:val="24"/>
        </w:rPr>
      </w:pPr>
      <w:r w:rsidRPr="00087C5D">
        <w:rPr>
          <w:bCs/>
          <w:sz w:val="24"/>
          <w:szCs w:val="24"/>
        </w:rPr>
        <w:t>high-efficiency twin rotary compressor with DC Inverter motor;</w:t>
      </w:r>
    </w:p>
    <w:p w14:paraId="0CAC4F8E" w14:textId="503D9A25" w:rsidR="002F25CB" w:rsidRPr="00087C5D" w:rsidRDefault="002F25CB" w:rsidP="00E7346F">
      <w:pPr>
        <w:numPr>
          <w:ilvl w:val="0"/>
          <w:numId w:val="12"/>
        </w:numPr>
        <w:spacing w:afterLines="60" w:after="144" w:line="240" w:lineRule="auto"/>
        <w:jc w:val="both"/>
        <w:rPr>
          <w:bCs/>
          <w:sz w:val="24"/>
          <w:szCs w:val="24"/>
        </w:rPr>
      </w:pPr>
      <w:r w:rsidRPr="00087C5D">
        <w:rPr>
          <w:bCs/>
          <w:sz w:val="24"/>
          <w:szCs w:val="24"/>
        </w:rPr>
        <w:t>tangential fan assembly in synthetic material with staggered blades (very low noise) with continuously modulating DC Inverter motor, mounted on EPDM anti-vibration supports (DC Inverter model);</w:t>
      </w:r>
    </w:p>
    <w:p w14:paraId="12ED2BE5" w14:textId="77777777" w:rsidR="001F0B34" w:rsidRPr="00087C5D" w:rsidRDefault="001F0B34" w:rsidP="001F0B34">
      <w:pPr>
        <w:numPr>
          <w:ilvl w:val="0"/>
          <w:numId w:val="12"/>
        </w:numPr>
        <w:spacing w:afterLines="60" w:after="144" w:line="240" w:lineRule="auto"/>
        <w:jc w:val="both"/>
        <w:rPr>
          <w:bCs/>
          <w:sz w:val="24"/>
          <w:szCs w:val="24"/>
        </w:rPr>
      </w:pPr>
      <w:r w:rsidRPr="00087C5D">
        <w:rPr>
          <w:bCs/>
          <w:sz w:val="24"/>
          <w:szCs w:val="24"/>
        </w:rPr>
        <w:t>Digital control touchpad with and without WiFi module (ECA944II/EWF944II).</w:t>
      </w:r>
      <w:proofErr w:type="spellStart"/>
      <w:r w:rsidRPr="00087C5D">
        <w:rPr>
          <w:bCs/>
          <w:sz w:val="24"/>
          <w:szCs w:val="24"/>
        </w:rPr>
      </w:r>
      <w:proofErr w:type="spellEnd"/>
      <w:r w:rsidRPr="00087C5D">
        <w:rPr>
          <w:bCs/>
          <w:sz w:val="24"/>
          <w:szCs w:val="24"/>
        </w:rPr>
      </w:r>
    </w:p>
    <w:p w14:paraId="2FB9B700" w14:textId="77777777" w:rsidR="001F0B34" w:rsidRPr="00087C5D" w:rsidRDefault="001F0B34" w:rsidP="001F0B34">
      <w:pPr>
        <w:numPr>
          <w:ilvl w:val="0"/>
          <w:numId w:val="12"/>
        </w:numPr>
        <w:spacing w:afterLines="60" w:after="144" w:line="240" w:lineRule="auto"/>
        <w:jc w:val="both"/>
        <w:rPr>
          <w:bCs/>
          <w:sz w:val="24"/>
          <w:szCs w:val="24"/>
        </w:rPr>
      </w:pPr>
      <w:r w:rsidRPr="00087C5D">
        <w:rPr>
          <w:bCs/>
          <w:sz w:val="24"/>
          <w:szCs w:val="24"/>
        </w:rPr>
        <w:t>Compatible with M7 series remote controls (EEB749 / EFB749) as accessories and free App (iOS/Android);</w:t>
      </w:r>
    </w:p>
    <w:p w14:paraId="02AE476E" w14:textId="77777777" w:rsidR="001F0B34" w:rsidRPr="00087C5D" w:rsidRDefault="001F0B34" w:rsidP="001F0B34">
      <w:pPr>
        <w:numPr>
          <w:ilvl w:val="0"/>
          <w:numId w:val="12"/>
        </w:numPr>
        <w:spacing w:afterLines="60" w:after="144" w:line="240" w:lineRule="auto"/>
        <w:jc w:val="both"/>
        <w:rPr>
          <w:bCs/>
          <w:sz w:val="24"/>
          <w:szCs w:val="24"/>
        </w:rPr>
      </w:pPr>
      <w:r w:rsidRPr="00087C5D">
        <w:rPr>
          <w:bCs/>
          <w:sz w:val="24"/>
          <w:szCs w:val="24"/>
        </w:rPr>
        <w:t>Optional accessories: 2/3-way modulating valves, injection pump kit, condensate disposal kit.</w:t>
      </w:r>
    </w:p>
    <w:p w14:paraId="0F727255" w14:textId="77777777" w:rsidR="00A7259B" w:rsidRDefault="00A7259B" w:rsidP="005E32A3">
      <w:pPr>
        <w:spacing w:afterLines="60" w:after="144" w:line="240" w:lineRule="auto"/>
        <w:jc w:val="both"/>
        <w:rPr>
          <w:b/>
          <w:sz w:val="24"/>
          <w:szCs w:val="24"/>
        </w:rPr>
      </w:pPr>
    </w:p>
    <w:p w14:paraId="4B4BBCDC" w14:textId="77777777" w:rsidR="00E50E41" w:rsidRDefault="002F25CB" w:rsidP="005E32A3">
      <w:pPr>
        <w:spacing w:afterLines="60" w:after="144" w:line="240" w:lineRule="auto"/>
        <w:jc w:val="both"/>
        <w:rPr>
          <w:b/>
          <w:sz w:val="24"/>
          <w:szCs w:val="24"/>
        </w:rPr>
      </w:pPr>
      <w:r w:rsidRPr="002F25CB">
        <w:rPr>
          <w:b/>
          <w:sz w:val="24"/>
          <w:szCs w:val="24"/>
        </w:rPr>
        <w:t>WLHP 200 DC Inverter MODEL, for wall installation.</w:t>
      </w:r>
    </w:p>
    <w:p w14:paraId="1E79D424" w14:textId="466928B7" w:rsidR="002F25CB" w:rsidRPr="00087C5D" w:rsidRDefault="002F25CB" w:rsidP="005E32A3">
      <w:pPr>
        <w:spacing w:afterLines="60" w:after="144" w:line="240" w:lineRule="auto"/>
        <w:jc w:val="both"/>
        <w:rPr>
          <w:bCs/>
          <w:sz w:val="24"/>
          <w:szCs w:val="24"/>
        </w:rPr>
      </w:pPr>
      <w:r w:rsidRPr="00087C5D">
        <w:rPr>
          <w:bCs/>
          <w:sz w:val="24"/>
          <w:szCs w:val="24"/>
        </w:rPr>
        <w:t>Cooling data with room air T 27 °C, R.H. 50%, loop T 30 °C</w:t>
      </w:r>
    </w:p>
    <w:p w14:paraId="2B0E89A8" w14:textId="783C2B37" w:rsidR="002F25CB" w:rsidRPr="00087C5D" w:rsidRDefault="002F25CB" w:rsidP="00E7346F">
      <w:pPr>
        <w:numPr>
          <w:ilvl w:val="0"/>
          <w:numId w:val="12"/>
        </w:numPr>
        <w:spacing w:afterLines="60" w:after="144" w:line="240" w:lineRule="auto"/>
        <w:jc w:val="both"/>
        <w:rPr>
          <w:bCs/>
          <w:sz w:val="24"/>
          <w:szCs w:val="24"/>
        </w:rPr>
      </w:pPr>
      <w:r w:rsidRPr="00087C5D">
        <w:rPr>
          <w:bCs/>
          <w:sz w:val="24"/>
          <w:szCs w:val="24"/>
        </w:rPr>
        <w:t>Nominal cooling capacity: 1.12 kW;</w:t>
      </w:r>
      <w:r w:rsidR="00410A33" w:rsidRPr="00087C5D">
        <w:rPr>
          <w:bCs/>
          <w:sz w:val="24"/>
          <w:szCs w:val="24"/>
        </w:rPr>
      </w:r>
      <w:r w:rsidRPr="00087C5D">
        <w:rPr>
          <w:bCs/>
          <w:sz w:val="24"/>
          <w:szCs w:val="24"/>
        </w:rPr>
      </w:r>
    </w:p>
    <w:p w14:paraId="5B60137A" w14:textId="011324CA" w:rsidR="002F25CB" w:rsidRPr="00087C5D" w:rsidRDefault="002F25CB" w:rsidP="00E7346F">
      <w:pPr>
        <w:numPr>
          <w:ilvl w:val="0"/>
          <w:numId w:val="12"/>
        </w:numPr>
        <w:spacing w:afterLines="60" w:after="144" w:line="240" w:lineRule="auto"/>
        <w:jc w:val="both"/>
        <w:rPr>
          <w:bCs/>
          <w:sz w:val="24"/>
          <w:szCs w:val="24"/>
        </w:rPr>
      </w:pPr>
      <w:r w:rsidRPr="00087C5D">
        <w:rPr>
          <w:bCs/>
          <w:sz w:val="24"/>
          <w:szCs w:val="24"/>
        </w:rPr>
        <w:t>Power input in cooling mode: 0.20 kW;</w:t>
      </w:r>
    </w:p>
    <w:p w14:paraId="54FF5FC0" w14:textId="31FE3109" w:rsidR="008C31C1" w:rsidRPr="00087C5D" w:rsidRDefault="002F25CB" w:rsidP="00E7346F">
      <w:pPr>
        <w:numPr>
          <w:ilvl w:val="0"/>
          <w:numId w:val="12"/>
        </w:numPr>
        <w:spacing w:afterLines="60" w:after="144" w:line="240" w:lineRule="auto"/>
        <w:jc w:val="both"/>
        <w:rPr>
          <w:bCs/>
          <w:sz w:val="24"/>
          <w:szCs w:val="24"/>
        </w:rPr>
      </w:pPr>
      <w:r w:rsidRPr="00087C5D">
        <w:rPr>
          <w:bCs/>
          <w:sz w:val="24"/>
          <w:szCs w:val="24"/>
        </w:rPr>
        <w:t>EER: 5.60;</w:t>
      </w:r>
      <w:r w:rsidR="00410A33" w:rsidRPr="00087C5D">
        <w:rPr>
          <w:bCs/>
          <w:sz w:val="24"/>
          <w:szCs w:val="24"/>
        </w:rPr>
      </w:r>
      <w:r w:rsidRPr="00087C5D">
        <w:rPr>
          <w:bCs/>
          <w:sz w:val="24"/>
          <w:szCs w:val="24"/>
        </w:rPr>
      </w:r>
    </w:p>
    <w:p w14:paraId="5182FE5B" w14:textId="7FFDF859" w:rsidR="008C31C1" w:rsidRPr="00087C5D" w:rsidRDefault="002F25CB" w:rsidP="00E7346F">
      <w:pPr>
        <w:numPr>
          <w:ilvl w:val="0"/>
          <w:numId w:val="12"/>
        </w:numPr>
        <w:spacing w:afterLines="60" w:after="144" w:line="240" w:lineRule="auto"/>
        <w:jc w:val="both"/>
        <w:rPr>
          <w:bCs/>
          <w:sz w:val="24"/>
          <w:szCs w:val="24"/>
        </w:rPr>
      </w:pPr>
      <w:r w:rsidRPr="00087C5D">
        <w:rPr>
          <w:bCs/>
          <w:sz w:val="24"/>
          <w:szCs w:val="24"/>
        </w:rPr>
        <w:t>Nominal water flow rate in cooling mode: 270 L/h;</w:t>
      </w:r>
      <w:r w:rsidR="00410A33" w:rsidRPr="00087C5D">
        <w:rPr>
          <w:bCs/>
          <w:sz w:val="24"/>
          <w:szCs w:val="24"/>
        </w:rPr>
      </w:r>
      <w:r w:rsidRPr="00087C5D">
        <w:rPr>
          <w:bCs/>
          <w:sz w:val="24"/>
          <w:szCs w:val="24"/>
        </w:rPr>
      </w:r>
    </w:p>
    <w:p w14:paraId="0BA8F106" w14:textId="77777777" w:rsidR="00E7346F" w:rsidRDefault="00E7346F" w:rsidP="005E32A3">
      <w:pPr>
        <w:spacing w:afterLines="60" w:after="144" w:line="240" w:lineRule="auto"/>
        <w:jc w:val="both"/>
        <w:rPr>
          <w:b/>
          <w:sz w:val="24"/>
          <w:szCs w:val="24"/>
        </w:rPr>
      </w:pPr>
    </w:p>
    <w:p w14:paraId="5E695FBE" w14:textId="2CD53D99" w:rsidR="002F25CB" w:rsidRDefault="002F25CB" w:rsidP="005E32A3">
      <w:pPr>
        <w:spacing w:afterLines="60" w:after="144" w:line="240" w:lineRule="auto"/>
        <w:jc w:val="both"/>
        <w:rPr>
          <w:b/>
          <w:sz w:val="24"/>
          <w:szCs w:val="24"/>
        </w:rPr>
      </w:pPr>
      <w:r w:rsidRPr="002F25CB">
        <w:rPr>
          <w:b/>
          <w:sz w:val="24"/>
          <w:szCs w:val="24"/>
        </w:rPr>
        <w:t>Heating data with room air T 20 °C, R.H. 38%, loop T 20 °C</w:t>
      </w:r>
    </w:p>
    <w:p w14:paraId="6A6BD7BC" w14:textId="6524FCAD" w:rsidR="002F25CB" w:rsidRPr="00087C5D" w:rsidRDefault="002F25CB" w:rsidP="00E7346F">
      <w:pPr>
        <w:numPr>
          <w:ilvl w:val="0"/>
          <w:numId w:val="12"/>
        </w:numPr>
        <w:spacing w:afterLines="60" w:after="144" w:line="240" w:lineRule="auto"/>
        <w:jc w:val="both"/>
        <w:rPr>
          <w:sz w:val="24"/>
          <w:szCs w:val="24"/>
        </w:rPr>
      </w:pPr>
      <w:r w:rsidRPr="00087C5D">
        <w:rPr>
          <w:sz w:val="24"/>
          <w:szCs w:val="24"/>
        </w:rPr>
        <w:t>Nominal heating capacity: 1.27 kW;</w:t>
      </w:r>
      <w:r w:rsidR="00544104" w:rsidRPr="00087C5D">
        <w:rPr>
          <w:sz w:val="24"/>
          <w:szCs w:val="24"/>
        </w:rPr>
      </w:r>
      <w:r w:rsidRPr="00087C5D">
        <w:rPr>
          <w:sz w:val="24"/>
          <w:szCs w:val="24"/>
        </w:rPr>
      </w:r>
    </w:p>
    <w:p w14:paraId="2B402875" w14:textId="23A99938" w:rsidR="002F25CB" w:rsidRPr="00087C5D" w:rsidRDefault="002F25CB" w:rsidP="00E7346F">
      <w:pPr>
        <w:numPr>
          <w:ilvl w:val="0"/>
          <w:numId w:val="12"/>
        </w:numPr>
        <w:spacing w:afterLines="60" w:after="144" w:line="240" w:lineRule="auto"/>
        <w:jc w:val="both"/>
        <w:rPr>
          <w:sz w:val="24"/>
          <w:szCs w:val="24"/>
        </w:rPr>
      </w:pPr>
      <w:r w:rsidRPr="00087C5D">
        <w:rPr>
          <w:sz w:val="24"/>
          <w:szCs w:val="24"/>
        </w:rPr>
        <w:t>Power input in heating mode: 0.18 kW;</w:t>
      </w:r>
      <w:r w:rsidR="00A7259B" w:rsidRPr="00087C5D">
        <w:rPr>
          <w:sz w:val="24"/>
          <w:szCs w:val="24"/>
        </w:rPr>
      </w:r>
      <w:r w:rsidRPr="00087C5D">
        <w:rPr>
          <w:sz w:val="24"/>
          <w:szCs w:val="24"/>
        </w:rPr>
      </w:r>
    </w:p>
    <w:p w14:paraId="210D355C" w14:textId="66ADDB7A" w:rsidR="002F25CB" w:rsidRPr="00087C5D" w:rsidRDefault="002F25CB" w:rsidP="00E7346F">
      <w:pPr>
        <w:numPr>
          <w:ilvl w:val="0"/>
          <w:numId w:val="12"/>
        </w:numPr>
        <w:spacing w:afterLines="60" w:after="144" w:line="240" w:lineRule="auto"/>
        <w:jc w:val="both"/>
        <w:rPr>
          <w:sz w:val="24"/>
          <w:szCs w:val="24"/>
        </w:rPr>
      </w:pPr>
      <w:r w:rsidRPr="00087C5D">
        <w:rPr>
          <w:sz w:val="24"/>
          <w:szCs w:val="24"/>
        </w:rPr>
        <w:t>COP: 7.06;</w:t>
      </w:r>
      <w:r w:rsidR="00544104" w:rsidRPr="00087C5D">
        <w:rPr>
          <w:sz w:val="24"/>
          <w:szCs w:val="24"/>
        </w:rPr>
      </w:r>
      <w:r w:rsidRPr="00087C5D">
        <w:rPr>
          <w:sz w:val="24"/>
          <w:szCs w:val="24"/>
        </w:rPr>
      </w:r>
    </w:p>
    <w:p w14:paraId="24C3A38B" w14:textId="67D8D57E" w:rsidR="002F25CB" w:rsidRPr="00087C5D" w:rsidRDefault="002F25CB" w:rsidP="00E7346F">
      <w:pPr>
        <w:numPr>
          <w:ilvl w:val="0"/>
          <w:numId w:val="12"/>
        </w:numPr>
        <w:spacing w:afterLines="60" w:after="144" w:line="240" w:lineRule="auto"/>
        <w:jc w:val="both"/>
        <w:rPr>
          <w:sz w:val="24"/>
          <w:szCs w:val="24"/>
        </w:rPr>
      </w:pPr>
      <w:r w:rsidRPr="00087C5D">
        <w:rPr>
          <w:sz w:val="24"/>
          <w:szCs w:val="24"/>
        </w:rPr>
        <w:t>Nominal water flow rate in heating mode: 222 L/h;</w:t>
      </w:r>
      <w:r w:rsidR="00410A33" w:rsidRPr="00087C5D">
        <w:rPr>
          <w:sz w:val="24"/>
          <w:szCs w:val="24"/>
        </w:rPr>
      </w:r>
      <w:r w:rsidRPr="00087C5D">
        <w:rPr>
          <w:sz w:val="24"/>
          <w:szCs w:val="24"/>
        </w:rPr>
      </w:r>
    </w:p>
    <w:p w14:paraId="5B8FBA4A" w14:textId="37B384C4" w:rsidR="002F25CB" w:rsidRPr="00087C5D" w:rsidRDefault="002F25CB" w:rsidP="00E7346F">
      <w:pPr>
        <w:numPr>
          <w:ilvl w:val="0"/>
          <w:numId w:val="12"/>
        </w:numPr>
        <w:spacing w:afterLines="60" w:after="144" w:line="240" w:lineRule="auto"/>
        <w:jc w:val="both"/>
        <w:rPr>
          <w:sz w:val="24"/>
          <w:szCs w:val="24"/>
        </w:rPr>
      </w:pPr>
      <w:r w:rsidRPr="00087C5D">
        <w:rPr>
          <w:sz w:val="24"/>
          <w:szCs w:val="24"/>
        </w:rPr>
        <w:t>Dimensions (L x H x D): 775 x 641 x 144 mm;</w:t>
      </w:r>
      <w:proofErr w:type="spellStart"/>
      <w:r w:rsidRPr="00087C5D">
        <w:rPr>
          <w:sz w:val="24"/>
          <w:szCs w:val="24"/>
        </w:rPr>
      </w:r>
      <w:proofErr w:type="spellEnd"/>
      <w:r w:rsidRPr="00087C5D">
        <w:rPr>
          <w:sz w:val="24"/>
          <w:szCs w:val="24"/>
        </w:rPr>
      </w:r>
    </w:p>
    <w:p w14:paraId="02FE89A4" w14:textId="6748FC3C" w:rsidR="00E7346F" w:rsidRPr="001F0B34" w:rsidRDefault="002F25CB" w:rsidP="005E32A3">
      <w:pPr>
        <w:numPr>
          <w:ilvl w:val="0"/>
          <w:numId w:val="12"/>
        </w:numPr>
        <w:spacing w:afterLines="60" w:after="144" w:line="240" w:lineRule="auto"/>
        <w:jc w:val="both"/>
        <w:rPr>
          <w:b/>
          <w:bCs/>
          <w:sz w:val="24"/>
          <w:szCs w:val="24"/>
        </w:rPr>
      </w:pPr>
      <w:r w:rsidRPr="00E7346F">
        <w:rPr>
          <w:b/>
          <w:bCs/>
          <w:sz w:val="24"/>
          <w:szCs w:val="24"/>
        </w:rPr>
        <w:t>Weight: 35 kg</w:t>
      </w:r>
    </w:p>
    <w:p w14:paraId="7D7C699F" w14:textId="28ECFB70" w:rsidR="00FE68E2" w:rsidRPr="00FE68E2" w:rsidRDefault="00FE68E2" w:rsidP="00FE68E2">
      <w:pPr>
        <w:spacing w:afterLines="60" w:after="144" w:line="240" w:lineRule="auto"/>
        <w:jc w:val="both"/>
        <w:rPr>
          <w:b/>
          <w:bCs/>
          <w:sz w:val="28"/>
          <w:szCs w:val="28"/>
        </w:rPr>
      </w:pPr>
      <w:r w:rsidRPr="00FE68E2">
        <w:rPr>
          <w:b/>
          <w:bCs/>
          <w:sz w:val="28"/>
          <w:szCs w:val="28"/>
        </w:rPr>
        <w:t>TECHNICAL SPECIFICATION TEXT – WLHP 400</w:t>
      </w:r>
    </w:p>
    <w:p w14:paraId="0E58B082" w14:textId="7B7829CA" w:rsidR="001666B6" w:rsidRPr="00087C5D" w:rsidRDefault="001666B6" w:rsidP="005E32A3">
      <w:pPr>
        <w:spacing w:afterLines="60" w:after="144" w:line="240" w:lineRule="auto"/>
        <w:jc w:val="both"/>
        <w:rPr>
          <w:bCs/>
          <w:sz w:val="24"/>
          <w:szCs w:val="24"/>
        </w:rPr>
      </w:pPr>
      <w:r w:rsidRPr="00087C5D">
        <w:rPr>
          <w:bCs/>
          <w:sz w:val="24"/>
          <w:szCs w:val="24"/>
        </w:rPr>
        <w:t>Innova WLHP water-to-air heat pump without outdoor unit and without wall openings, consisting of:</w:t>
      </w:r>
    </w:p>
    <w:p w14:paraId="03C9220C" w14:textId="435E8E99" w:rsidR="001666B6" w:rsidRPr="00087C5D" w:rsidRDefault="001666B6" w:rsidP="00E7346F">
      <w:pPr>
        <w:numPr>
          <w:ilvl w:val="0"/>
          <w:numId w:val="12"/>
        </w:numPr>
        <w:spacing w:afterLines="60" w:after="144" w:line="240" w:lineRule="auto"/>
        <w:jc w:val="both"/>
        <w:rPr>
          <w:bCs/>
          <w:sz w:val="24"/>
          <w:szCs w:val="24"/>
        </w:rPr>
      </w:pPr>
      <w:r w:rsidRPr="00087C5D">
        <w:rPr>
          <w:bCs/>
          <w:sz w:val="24"/>
          <w:szCs w:val="24"/>
        </w:rPr>
        <w:t>high-thickness galvanized sheet steel supporting structure with internal thermal and acoustic insulation, rear panel in soundproofing material;</w:t>
      </w:r>
    </w:p>
    <w:p w14:paraId="6C450D6B" w14:textId="6D6C01E3" w:rsidR="001666B6" w:rsidRPr="00087C5D" w:rsidRDefault="001666B6" w:rsidP="00E7346F">
      <w:pPr>
        <w:numPr>
          <w:ilvl w:val="0"/>
          <w:numId w:val="12"/>
        </w:numPr>
        <w:spacing w:afterLines="60" w:after="144" w:line="240" w:lineRule="auto"/>
        <w:jc w:val="both"/>
        <w:rPr>
          <w:bCs/>
          <w:sz w:val="24"/>
          <w:szCs w:val="24"/>
        </w:rPr>
      </w:pPr>
      <w:proofErr w:type="spellStart"/>
      <w:r w:rsidRPr="00087C5D">
        <w:rPr>
          <w:bCs/>
          <w:sz w:val="24"/>
          <w:szCs w:val="24"/>
        </w:rPr>
        <w:t>complete casing in oven-painted galvanized sheet steel with epoxy powder coating, front diffuser with adjustable louver and digital control panel;</w:t>
      </w:r>
      <w:proofErr w:type="spellEnd"/>
      <w:r w:rsidRPr="00087C5D">
        <w:rPr>
          <w:bCs/>
          <w:sz w:val="24"/>
          <w:szCs w:val="24"/>
        </w:rPr>
      </w:r>
      <w:r w:rsidR="00E7346F" w:rsidRPr="00087C5D">
        <w:rPr>
          <w:bCs/>
          <w:sz w:val="24"/>
          <w:szCs w:val="24"/>
        </w:rPr>
      </w:r>
      <w:r w:rsidRPr="00087C5D">
        <w:rPr>
          <w:bCs/>
          <w:sz w:val="24"/>
          <w:szCs w:val="24"/>
        </w:rPr>
      </w:r>
    </w:p>
    <w:p w14:paraId="72F04E29" w14:textId="577FDB5B" w:rsidR="001666B6" w:rsidRPr="00087C5D" w:rsidRDefault="001666B6" w:rsidP="00E7346F">
      <w:pPr>
        <w:numPr>
          <w:ilvl w:val="0"/>
          <w:numId w:val="12"/>
        </w:numPr>
        <w:spacing w:afterLines="60" w:after="144" w:line="240" w:lineRule="auto"/>
        <w:jc w:val="both"/>
        <w:rPr>
          <w:bCs/>
          <w:sz w:val="24"/>
          <w:szCs w:val="24"/>
        </w:rPr>
      </w:pPr>
      <w:r w:rsidRPr="00087C5D">
        <w:rPr>
          <w:bCs/>
          <w:sz w:val="24"/>
          <w:szCs w:val="24"/>
        </w:rPr>
        <w:t>condensate collection trays in shock-resistant PVC;</w:t>
      </w:r>
    </w:p>
    <w:p w14:paraId="23E2D31A" w14:textId="5FFD6014" w:rsidR="001666B6" w:rsidRPr="00087C5D" w:rsidRDefault="001666B6" w:rsidP="00E7346F">
      <w:pPr>
        <w:numPr>
          <w:ilvl w:val="0"/>
          <w:numId w:val="12"/>
        </w:numPr>
        <w:spacing w:afterLines="60" w:after="144" w:line="240" w:lineRule="auto"/>
        <w:jc w:val="both"/>
        <w:rPr>
          <w:bCs/>
          <w:sz w:val="24"/>
          <w:szCs w:val="24"/>
        </w:rPr>
      </w:pPr>
      <w:r w:rsidRPr="00087C5D">
        <w:rPr>
          <w:bCs/>
          <w:sz w:val="24"/>
          <w:szCs w:val="24"/>
        </w:rPr>
        <w:t>high-efficiency brazed copper water/refrigerant plate heat exchanger;</w:t>
      </w:r>
      <w:r w:rsidR="002F4CC2" w:rsidRPr="00087C5D">
        <w:rPr>
          <w:bCs/>
          <w:sz w:val="24"/>
          <w:szCs w:val="24"/>
        </w:rPr>
      </w:r>
      <w:r w:rsidRPr="00087C5D">
        <w:rPr>
          <w:bCs/>
          <w:sz w:val="24"/>
          <w:szCs w:val="24"/>
        </w:rPr>
      </w:r>
    </w:p>
    <w:p w14:paraId="7AC502F1" w14:textId="591DE3DE" w:rsidR="001666B6" w:rsidRPr="00087C5D" w:rsidRDefault="001666B6" w:rsidP="00E7346F">
      <w:pPr>
        <w:numPr>
          <w:ilvl w:val="0"/>
          <w:numId w:val="12"/>
        </w:numPr>
        <w:spacing w:afterLines="60" w:after="144" w:line="240" w:lineRule="auto"/>
        <w:jc w:val="both"/>
        <w:rPr>
          <w:bCs/>
          <w:sz w:val="24"/>
          <w:szCs w:val="24"/>
        </w:rPr>
      </w:pPr>
      <w:r w:rsidRPr="00087C5D">
        <w:rPr>
          <w:bCs/>
          <w:sz w:val="24"/>
          <w:szCs w:val="24"/>
        </w:rPr>
        <w:t>internal copper-aluminum heat exchange coil with high-efficiency mechanically expanded fin pack, designed by Innova's technical department and optimized to ensure maximum air passage uniformity;</w:t>
      </w:r>
    </w:p>
    <w:p w14:paraId="18F6D5A1" w14:textId="3885580A" w:rsidR="001666B6" w:rsidRPr="00087C5D" w:rsidRDefault="001666B6" w:rsidP="00E7346F">
      <w:pPr>
        <w:numPr>
          <w:ilvl w:val="0"/>
          <w:numId w:val="12"/>
        </w:numPr>
        <w:spacing w:afterLines="60" w:after="144" w:line="240" w:lineRule="auto"/>
        <w:jc w:val="both"/>
        <w:rPr>
          <w:bCs/>
          <w:sz w:val="24"/>
          <w:szCs w:val="24"/>
        </w:rPr>
      </w:pPr>
      <w:r w:rsidRPr="00087C5D">
        <w:rPr>
          <w:bCs/>
          <w:sz w:val="24"/>
          <w:szCs w:val="24"/>
        </w:rPr>
        <w:t>high-efficiency twin rotary compressor with DC Inverter motor;</w:t>
      </w:r>
      <w:r w:rsidR="00E7346F" w:rsidRPr="00087C5D">
        <w:rPr>
          <w:bCs/>
          <w:sz w:val="24"/>
          <w:szCs w:val="24"/>
        </w:rPr>
      </w:r>
      <w:r w:rsidRPr="00087C5D">
        <w:rPr>
          <w:bCs/>
          <w:sz w:val="24"/>
          <w:szCs w:val="24"/>
        </w:rPr>
      </w:r>
    </w:p>
    <w:p w14:paraId="2EA23D06" w14:textId="0CB3AF6F" w:rsidR="001666B6" w:rsidRPr="00087C5D" w:rsidRDefault="001666B6" w:rsidP="00E7346F">
      <w:pPr>
        <w:numPr>
          <w:ilvl w:val="0"/>
          <w:numId w:val="12"/>
        </w:numPr>
        <w:spacing w:afterLines="60" w:after="144" w:line="240" w:lineRule="auto"/>
        <w:jc w:val="both"/>
        <w:rPr>
          <w:bCs/>
          <w:sz w:val="24"/>
          <w:szCs w:val="24"/>
        </w:rPr>
      </w:pPr>
      <w:r w:rsidRPr="00087C5D">
        <w:rPr>
          <w:bCs/>
          <w:sz w:val="24"/>
          <w:szCs w:val="24"/>
        </w:rPr>
        <w:t>tangential fan assembly in synthetic material with staggered blades (very low noise) with continuously modulating DC Inverter motor, mounted on EPDM anti-vibration supports (DC Inverter model);</w:t>
      </w:r>
    </w:p>
    <w:p w14:paraId="72F704ED" w14:textId="77777777" w:rsidR="001F0B34" w:rsidRPr="00087C5D" w:rsidRDefault="001F0B34" w:rsidP="001F0B34">
      <w:pPr>
        <w:numPr>
          <w:ilvl w:val="0"/>
          <w:numId w:val="12"/>
        </w:numPr>
        <w:spacing w:afterLines="60" w:after="144" w:line="240" w:lineRule="auto"/>
        <w:jc w:val="both"/>
        <w:rPr>
          <w:bCs/>
          <w:sz w:val="24"/>
          <w:szCs w:val="24"/>
        </w:rPr>
      </w:pPr>
      <w:r w:rsidRPr="00087C5D">
        <w:rPr>
          <w:bCs/>
          <w:sz w:val="24"/>
          <w:szCs w:val="24"/>
        </w:rPr>
        <w:t>Digital control touchpad with and without WiFi module (ECA944II/EWF944II).</w:t>
      </w:r>
      <w:proofErr w:type="spellStart"/>
      <w:r w:rsidRPr="00087C5D">
        <w:rPr>
          <w:bCs/>
          <w:sz w:val="24"/>
          <w:szCs w:val="24"/>
        </w:rPr>
      </w:r>
      <w:proofErr w:type="spellEnd"/>
      <w:r w:rsidRPr="00087C5D">
        <w:rPr>
          <w:bCs/>
          <w:sz w:val="24"/>
          <w:szCs w:val="24"/>
        </w:rPr>
      </w:r>
    </w:p>
    <w:p w14:paraId="0984DA42" w14:textId="77777777" w:rsidR="001F0B34" w:rsidRPr="00087C5D" w:rsidRDefault="001F0B34" w:rsidP="001F0B34">
      <w:pPr>
        <w:numPr>
          <w:ilvl w:val="0"/>
          <w:numId w:val="12"/>
        </w:numPr>
        <w:spacing w:afterLines="60" w:after="144" w:line="240" w:lineRule="auto"/>
        <w:jc w:val="both"/>
        <w:rPr>
          <w:bCs/>
          <w:sz w:val="24"/>
          <w:szCs w:val="24"/>
        </w:rPr>
      </w:pPr>
      <w:r w:rsidRPr="00087C5D">
        <w:rPr>
          <w:bCs/>
          <w:sz w:val="24"/>
          <w:szCs w:val="24"/>
        </w:rPr>
        <w:t>Compatible with M7 series remote controls (EEB749 / EFB749) as accessories and free App (iOS/Android);</w:t>
      </w:r>
    </w:p>
    <w:p w14:paraId="48B5DE95" w14:textId="77777777" w:rsidR="001F0B34" w:rsidRDefault="001F0B34" w:rsidP="001F0B34">
      <w:pPr>
        <w:numPr>
          <w:ilvl w:val="0"/>
          <w:numId w:val="12"/>
        </w:numPr>
        <w:spacing w:afterLines="60" w:after="144" w:line="240" w:lineRule="auto"/>
        <w:jc w:val="both"/>
        <w:rPr>
          <w:b/>
          <w:bCs/>
          <w:sz w:val="24"/>
          <w:szCs w:val="24"/>
        </w:rPr>
      </w:pPr>
      <w:r w:rsidRPr="00087C5D">
        <w:rPr>
          <w:bCs/>
          <w:sz w:val="24"/>
          <w:szCs w:val="24"/>
        </w:rPr>
        <w:t>Optional accessories: 2/3-way modulating valves, injection pump kit, condensate disposal kit.</w:t>
      </w:r>
      <w:r w:rsidRPr="00FE68E2">
        <w:rPr>
          <w:b/>
          <w:bCs/>
          <w:sz w:val="24"/>
          <w:szCs w:val="24"/>
        </w:rPr>
      </w:r>
      <w:r w:rsidRPr="00087C5D">
        <w:rPr>
          <w:sz w:val="24"/>
          <w:szCs w:val="24"/>
        </w:rPr>
      </w:r>
      <w:r w:rsidRPr="00FE68E2">
        <w:rPr>
          <w:b/>
          <w:bCs/>
          <w:sz w:val="24"/>
          <w:szCs w:val="24"/>
        </w:rPr>
      </w:r>
    </w:p>
    <w:p w14:paraId="6A228284" w14:textId="77777777" w:rsidR="00A7259B" w:rsidRDefault="001666B6" w:rsidP="005E32A3">
      <w:pPr>
        <w:spacing w:afterLines="60" w:after="144" w:line="240" w:lineRule="auto"/>
        <w:jc w:val="both"/>
        <w:rPr>
          <w:b/>
          <w:sz w:val="24"/>
          <w:szCs w:val="24"/>
        </w:rPr>
      </w:pPr>
      <w:r w:rsidRPr="001666B6">
        <w:rPr>
          <w:b/>
          <w:sz w:val="24"/>
          <w:szCs w:val="24"/>
        </w:rPr>
        <w:t xml:space="preserve"> </w:t>
      </w:r>
    </w:p>
    <w:p w14:paraId="7A8C4557" w14:textId="3498EF56" w:rsidR="00A7259B" w:rsidRDefault="001666B6" w:rsidP="005E32A3">
      <w:pPr>
        <w:spacing w:afterLines="60" w:after="144" w:line="240" w:lineRule="auto"/>
        <w:jc w:val="both"/>
        <w:rPr>
          <w:b/>
          <w:sz w:val="24"/>
          <w:szCs w:val="24"/>
        </w:rPr>
      </w:pPr>
      <w:r w:rsidRPr="001666B6">
        <w:rPr>
          <w:b/>
          <w:sz w:val="24"/>
          <w:szCs w:val="24"/>
        </w:rPr>
        <w:t>WLHP 400 DC Inverter MODEL, for wall installation.</w:t>
      </w:r>
    </w:p>
    <w:p w14:paraId="68E74CBA" w14:textId="388FAA7D" w:rsidR="00000BDC" w:rsidRPr="00087C5D" w:rsidRDefault="001666B6" w:rsidP="005E32A3">
      <w:pPr>
        <w:spacing w:afterLines="60" w:after="144" w:line="240" w:lineRule="auto"/>
        <w:jc w:val="both"/>
        <w:rPr>
          <w:bCs/>
          <w:sz w:val="24"/>
          <w:szCs w:val="24"/>
        </w:rPr>
      </w:pPr>
      <w:r w:rsidRPr="00087C5D">
        <w:rPr>
          <w:bCs/>
          <w:sz w:val="24"/>
          <w:szCs w:val="24"/>
        </w:rPr>
        <w:t>Cooling data with room air T 27 °C, R.H. 50%, loop T 30 °C</w:t>
      </w:r>
    </w:p>
    <w:p w14:paraId="60F176BF" w14:textId="60ABE9E6" w:rsidR="001666B6" w:rsidRPr="00087C5D" w:rsidRDefault="001666B6" w:rsidP="00E7346F">
      <w:pPr>
        <w:numPr>
          <w:ilvl w:val="0"/>
          <w:numId w:val="12"/>
        </w:numPr>
        <w:spacing w:afterLines="60" w:after="144" w:line="240" w:lineRule="auto"/>
        <w:jc w:val="both"/>
        <w:rPr>
          <w:bCs/>
          <w:sz w:val="24"/>
          <w:szCs w:val="24"/>
        </w:rPr>
      </w:pPr>
      <w:r w:rsidRPr="00087C5D">
        <w:rPr>
          <w:bCs/>
          <w:sz w:val="24"/>
          <w:szCs w:val="24"/>
        </w:rPr>
        <w:t>Nominal cooling capacity: 1.52 kW;</w:t>
      </w:r>
      <w:r w:rsidR="00000BDC" w:rsidRPr="00087C5D">
        <w:rPr>
          <w:bCs/>
          <w:sz w:val="24"/>
          <w:szCs w:val="24"/>
        </w:rPr>
      </w:r>
      <w:r w:rsidRPr="00087C5D">
        <w:rPr>
          <w:bCs/>
          <w:sz w:val="24"/>
          <w:szCs w:val="24"/>
        </w:rPr>
      </w:r>
    </w:p>
    <w:p w14:paraId="0DFB104C" w14:textId="2ACCECCE" w:rsidR="001666B6" w:rsidRPr="00087C5D" w:rsidRDefault="001666B6" w:rsidP="00E7346F">
      <w:pPr>
        <w:numPr>
          <w:ilvl w:val="0"/>
          <w:numId w:val="12"/>
        </w:numPr>
        <w:spacing w:afterLines="60" w:after="144" w:line="240" w:lineRule="auto"/>
        <w:jc w:val="both"/>
        <w:rPr>
          <w:bCs/>
          <w:sz w:val="24"/>
          <w:szCs w:val="24"/>
        </w:rPr>
      </w:pPr>
      <w:r w:rsidRPr="00087C5D">
        <w:rPr>
          <w:bCs/>
          <w:sz w:val="24"/>
          <w:szCs w:val="24"/>
        </w:rPr>
        <w:t>Power input in cooling mode: 0.31 kW;</w:t>
      </w:r>
      <w:r w:rsidR="00A7259B" w:rsidRPr="00087C5D">
        <w:rPr>
          <w:bCs/>
          <w:sz w:val="24"/>
          <w:szCs w:val="24"/>
        </w:rPr>
      </w:r>
      <w:r w:rsidRPr="00087C5D">
        <w:rPr>
          <w:bCs/>
          <w:sz w:val="24"/>
          <w:szCs w:val="24"/>
        </w:rPr>
      </w:r>
    </w:p>
    <w:p w14:paraId="4A1BD4D2" w14:textId="6CD96C4A" w:rsidR="001666B6" w:rsidRPr="00087C5D" w:rsidRDefault="001666B6" w:rsidP="00E7346F">
      <w:pPr>
        <w:numPr>
          <w:ilvl w:val="0"/>
          <w:numId w:val="12"/>
        </w:numPr>
        <w:spacing w:afterLines="60" w:after="144" w:line="240" w:lineRule="auto"/>
        <w:jc w:val="both"/>
        <w:rPr>
          <w:bCs/>
          <w:sz w:val="24"/>
          <w:szCs w:val="24"/>
        </w:rPr>
      </w:pPr>
      <w:r w:rsidRPr="00087C5D">
        <w:rPr>
          <w:bCs/>
          <w:sz w:val="24"/>
          <w:szCs w:val="24"/>
        </w:rPr>
        <w:t>EER: 4.90;</w:t>
      </w:r>
      <w:r w:rsidR="00000BDC" w:rsidRPr="00087C5D">
        <w:rPr>
          <w:bCs/>
          <w:sz w:val="24"/>
          <w:szCs w:val="24"/>
        </w:rPr>
      </w:r>
      <w:r w:rsidRPr="00087C5D">
        <w:rPr>
          <w:bCs/>
          <w:sz w:val="24"/>
          <w:szCs w:val="24"/>
        </w:rPr>
      </w:r>
    </w:p>
    <w:p w14:paraId="25C05CCC" w14:textId="13DD79A3" w:rsidR="00E7346F" w:rsidRPr="00087C5D" w:rsidRDefault="001666B6" w:rsidP="00E7346F">
      <w:pPr>
        <w:numPr>
          <w:ilvl w:val="0"/>
          <w:numId w:val="12"/>
        </w:numPr>
        <w:spacing w:afterLines="60" w:after="144" w:line="240" w:lineRule="auto"/>
        <w:jc w:val="both"/>
        <w:rPr>
          <w:bCs/>
          <w:sz w:val="24"/>
          <w:szCs w:val="24"/>
        </w:rPr>
      </w:pPr>
      <w:r w:rsidRPr="00087C5D">
        <w:rPr>
          <w:bCs/>
          <w:sz w:val="24"/>
          <w:szCs w:val="24"/>
        </w:rPr>
        <w:t>Nominal water flow rate in cooling mode: 312 L/h;</w:t>
      </w:r>
    </w:p>
    <w:p w14:paraId="3685A5B1" w14:textId="77777777" w:rsidR="00E7346F" w:rsidRDefault="00E7346F" w:rsidP="005E32A3">
      <w:pPr>
        <w:spacing w:afterLines="60" w:after="144" w:line="240" w:lineRule="auto"/>
        <w:jc w:val="both"/>
        <w:rPr>
          <w:b/>
          <w:sz w:val="24"/>
          <w:szCs w:val="24"/>
        </w:rPr>
      </w:pPr>
    </w:p>
    <w:p w14:paraId="76337BF8" w14:textId="5FB4CF68" w:rsidR="001666B6" w:rsidRDefault="001666B6" w:rsidP="005E32A3">
      <w:pPr>
        <w:spacing w:afterLines="60" w:after="144" w:line="240" w:lineRule="auto"/>
        <w:jc w:val="both"/>
        <w:rPr>
          <w:b/>
          <w:sz w:val="24"/>
          <w:szCs w:val="24"/>
        </w:rPr>
      </w:pPr>
      <w:r w:rsidRPr="001666B6">
        <w:rPr>
          <w:b/>
          <w:sz w:val="24"/>
          <w:szCs w:val="24"/>
        </w:rPr>
        <w:t>Heating data with room air T 20 °C, R.H. 38%, loop T 20 °C</w:t>
      </w:r>
    </w:p>
    <w:p w14:paraId="531DFD19" w14:textId="70988497" w:rsidR="001666B6" w:rsidRPr="00087C5D" w:rsidRDefault="001666B6" w:rsidP="00E7346F">
      <w:pPr>
        <w:numPr>
          <w:ilvl w:val="0"/>
          <w:numId w:val="12"/>
        </w:numPr>
        <w:spacing w:afterLines="60" w:after="144" w:line="240" w:lineRule="auto"/>
        <w:jc w:val="both"/>
        <w:rPr>
          <w:sz w:val="24"/>
          <w:szCs w:val="24"/>
        </w:rPr>
      </w:pPr>
      <w:r w:rsidRPr="00087C5D">
        <w:rPr>
          <w:sz w:val="24"/>
          <w:szCs w:val="24"/>
        </w:rPr>
        <w:t>Nominal heating capacity: 2.14 kW;</w:t>
      </w:r>
      <w:r w:rsidR="00527B8F" w:rsidRPr="00087C5D">
        <w:rPr>
          <w:sz w:val="24"/>
          <w:szCs w:val="24"/>
        </w:rPr>
      </w:r>
      <w:r w:rsidRPr="00087C5D">
        <w:rPr>
          <w:sz w:val="24"/>
          <w:szCs w:val="24"/>
        </w:rPr>
      </w:r>
    </w:p>
    <w:p w14:paraId="1132DFDD" w14:textId="57CAF360" w:rsidR="001666B6" w:rsidRPr="00087C5D" w:rsidRDefault="001666B6" w:rsidP="00E7346F">
      <w:pPr>
        <w:numPr>
          <w:ilvl w:val="0"/>
          <w:numId w:val="12"/>
        </w:numPr>
        <w:spacing w:afterLines="60" w:after="144" w:line="240" w:lineRule="auto"/>
        <w:jc w:val="both"/>
        <w:rPr>
          <w:sz w:val="24"/>
          <w:szCs w:val="24"/>
        </w:rPr>
      </w:pPr>
      <w:r w:rsidRPr="00087C5D">
        <w:rPr>
          <w:sz w:val="24"/>
          <w:szCs w:val="24"/>
        </w:rPr>
        <w:t>Power input in heating mode: 0.34 kW;</w:t>
      </w:r>
      <w:r w:rsidR="00A7259B" w:rsidRPr="00087C5D">
        <w:rPr>
          <w:sz w:val="24"/>
          <w:szCs w:val="24"/>
        </w:rPr>
      </w:r>
      <w:r w:rsidRPr="00087C5D">
        <w:rPr>
          <w:sz w:val="24"/>
          <w:szCs w:val="24"/>
        </w:rPr>
      </w:r>
    </w:p>
    <w:p w14:paraId="04B34747" w14:textId="72EB60A9" w:rsidR="001666B6" w:rsidRPr="00087C5D" w:rsidRDefault="001666B6" w:rsidP="00E7346F">
      <w:pPr>
        <w:numPr>
          <w:ilvl w:val="0"/>
          <w:numId w:val="12"/>
        </w:numPr>
        <w:spacing w:afterLines="60" w:after="144" w:line="240" w:lineRule="auto"/>
        <w:jc w:val="both"/>
        <w:rPr>
          <w:sz w:val="24"/>
          <w:szCs w:val="24"/>
        </w:rPr>
      </w:pPr>
      <w:r w:rsidRPr="00087C5D">
        <w:rPr>
          <w:sz w:val="24"/>
          <w:szCs w:val="24"/>
        </w:rPr>
        <w:t>COP: 6.29;</w:t>
      </w:r>
      <w:r w:rsidR="00000BDC" w:rsidRPr="00087C5D">
        <w:rPr>
          <w:sz w:val="24"/>
          <w:szCs w:val="24"/>
        </w:rPr>
      </w:r>
      <w:r w:rsidR="00527B8F" w:rsidRPr="00087C5D">
        <w:rPr>
          <w:sz w:val="24"/>
          <w:szCs w:val="24"/>
        </w:rPr>
      </w:r>
      <w:r w:rsidRPr="00087C5D">
        <w:rPr>
          <w:sz w:val="24"/>
          <w:szCs w:val="24"/>
        </w:rPr>
      </w:r>
    </w:p>
    <w:p w14:paraId="6BE55F06" w14:textId="0047D666" w:rsidR="001666B6" w:rsidRPr="00087C5D" w:rsidRDefault="001666B6" w:rsidP="00E7346F">
      <w:pPr>
        <w:numPr>
          <w:ilvl w:val="0"/>
          <w:numId w:val="12"/>
        </w:numPr>
        <w:spacing w:afterLines="60" w:after="144" w:line="240" w:lineRule="auto"/>
        <w:jc w:val="both"/>
        <w:rPr>
          <w:sz w:val="24"/>
          <w:szCs w:val="24"/>
        </w:rPr>
      </w:pPr>
      <w:r w:rsidRPr="00087C5D">
        <w:rPr>
          <w:sz w:val="24"/>
          <w:szCs w:val="24"/>
        </w:rPr>
        <w:t>Nominal water flow rate in heating mode: 462 L/h;</w:t>
      </w:r>
    </w:p>
    <w:p w14:paraId="3BDD56AF" w14:textId="08C231F1" w:rsidR="001666B6" w:rsidRPr="00087C5D" w:rsidRDefault="001666B6" w:rsidP="00E7346F">
      <w:pPr>
        <w:numPr>
          <w:ilvl w:val="0"/>
          <w:numId w:val="12"/>
        </w:numPr>
        <w:spacing w:afterLines="60" w:after="144" w:line="240" w:lineRule="auto"/>
        <w:jc w:val="both"/>
        <w:rPr>
          <w:sz w:val="24"/>
          <w:szCs w:val="24"/>
        </w:rPr>
      </w:pPr>
      <w:r w:rsidRPr="00087C5D">
        <w:rPr>
          <w:sz w:val="24"/>
          <w:szCs w:val="24"/>
        </w:rPr>
        <w:t>Dimensions (L x H x D): 975 x 641 x 144 mm;</w:t>
      </w:r>
      <w:proofErr w:type="spellStart"/>
      <w:r w:rsidRPr="00087C5D">
        <w:rPr>
          <w:sz w:val="24"/>
          <w:szCs w:val="24"/>
        </w:rPr>
      </w:r>
      <w:proofErr w:type="spellEnd"/>
      <w:r w:rsidRPr="00087C5D">
        <w:rPr>
          <w:sz w:val="24"/>
          <w:szCs w:val="24"/>
        </w:rPr>
      </w:r>
    </w:p>
    <w:p w14:paraId="290C5ABD" w14:textId="0B216570" w:rsidR="001666B6" w:rsidRPr="00087C5D" w:rsidRDefault="001666B6" w:rsidP="00E7346F">
      <w:pPr>
        <w:numPr>
          <w:ilvl w:val="0"/>
          <w:numId w:val="12"/>
        </w:numPr>
        <w:spacing w:afterLines="60" w:after="144" w:line="240" w:lineRule="auto"/>
        <w:jc w:val="both"/>
        <w:rPr>
          <w:sz w:val="24"/>
          <w:szCs w:val="24"/>
        </w:rPr>
      </w:pPr>
      <w:r w:rsidRPr="00087C5D">
        <w:rPr>
          <w:sz w:val="24"/>
          <w:szCs w:val="24"/>
        </w:rPr>
        <w:t>Weight: 40 kg</w:t>
      </w:r>
    </w:p>
    <w:p w14:paraId="6EEBEEA6" w14:textId="0FD1C4ED" w:rsidR="00FE68E2" w:rsidRPr="00FE68E2" w:rsidRDefault="00FE68E2" w:rsidP="00FE68E2">
      <w:pPr>
        <w:spacing w:afterLines="60" w:after="144" w:line="240" w:lineRule="auto"/>
        <w:jc w:val="both"/>
        <w:rPr>
          <w:b/>
          <w:bCs/>
          <w:sz w:val="28"/>
          <w:szCs w:val="28"/>
        </w:rPr>
      </w:pPr>
      <w:r w:rsidRPr="00FE68E2">
        <w:rPr>
          <w:b/>
          <w:bCs/>
          <w:sz w:val="28"/>
          <w:szCs w:val="28"/>
        </w:rPr>
        <w:t>TECHNICAL SPECIFICATION TEXT – WLHP 600</w:t>
      </w:r>
      <w:r w:rsidRPr="00E7346F">
        <w:rPr>
          <w:b/>
          <w:bCs/>
          <w:sz w:val="28"/>
          <w:szCs w:val="28"/>
        </w:rPr>
      </w:r>
      <w:r w:rsidRPr="00FE68E2">
        <w:rPr>
          <w:b/>
          <w:bCs/>
          <w:sz w:val="28"/>
          <w:szCs w:val="28"/>
        </w:rPr>
      </w:r>
    </w:p>
    <w:p w14:paraId="7B61F21E" w14:textId="77777777" w:rsidR="002A424E" w:rsidRDefault="002A424E" w:rsidP="002A424E">
      <w:pPr>
        <w:spacing w:afterLines="60" w:after="144" w:line="240" w:lineRule="auto"/>
        <w:jc w:val="both"/>
        <w:rPr>
          <w:b/>
          <w:sz w:val="24"/>
          <w:szCs w:val="24"/>
        </w:rPr>
      </w:pPr>
      <w:r w:rsidRPr="001666B6">
        <w:rPr>
          <w:b/>
          <w:sz w:val="24"/>
          <w:szCs w:val="24"/>
        </w:rPr>
        <w:t>Innova WLHP water-to-air heat pump without outdoor unit and without wall openings, consisting of:</w:t>
      </w:r>
    </w:p>
    <w:p w14:paraId="7792583D" w14:textId="7E242C2F" w:rsidR="002A424E" w:rsidRPr="00087C5D" w:rsidRDefault="002A424E" w:rsidP="00E7346F">
      <w:pPr>
        <w:numPr>
          <w:ilvl w:val="0"/>
          <w:numId w:val="12"/>
        </w:numPr>
        <w:spacing w:afterLines="60" w:after="144" w:line="240" w:lineRule="auto"/>
        <w:jc w:val="both"/>
        <w:rPr>
          <w:sz w:val="24"/>
          <w:szCs w:val="24"/>
        </w:rPr>
      </w:pPr>
      <w:r w:rsidRPr="00087C5D">
        <w:rPr>
          <w:sz w:val="24"/>
          <w:szCs w:val="24"/>
        </w:rPr>
        <w:t>high-thickness galvanized sheet steel supporting structure with internal thermal and acoustic insulation, rear panel in soundproofing material;</w:t>
      </w:r>
    </w:p>
    <w:p w14:paraId="4450195E" w14:textId="7FB88B88" w:rsidR="002A424E" w:rsidRPr="00087C5D" w:rsidRDefault="002A424E" w:rsidP="00E7346F">
      <w:pPr>
        <w:numPr>
          <w:ilvl w:val="0"/>
          <w:numId w:val="12"/>
        </w:numPr>
        <w:spacing w:afterLines="60" w:after="144" w:line="240" w:lineRule="auto"/>
        <w:jc w:val="both"/>
        <w:rPr>
          <w:sz w:val="24"/>
          <w:szCs w:val="24"/>
        </w:rPr>
      </w:pPr>
      <w:proofErr w:type="spellStart"/>
      <w:r w:rsidRPr="00087C5D">
        <w:rPr>
          <w:sz w:val="24"/>
          <w:szCs w:val="24"/>
        </w:rPr>
        <w:t>complete casing in oven-painted galvanized sheet steel with epoxy powder coating, front diffuser with adjustable louver and digital control panel;</w:t>
      </w:r>
      <w:proofErr w:type="spellEnd"/>
      <w:r w:rsidRPr="00087C5D">
        <w:rPr>
          <w:sz w:val="24"/>
          <w:szCs w:val="24"/>
        </w:rPr>
      </w:r>
      <w:r w:rsidR="00E7346F" w:rsidRPr="00087C5D">
        <w:rPr>
          <w:sz w:val="24"/>
          <w:szCs w:val="24"/>
        </w:rPr>
      </w:r>
      <w:r w:rsidRPr="00087C5D">
        <w:rPr>
          <w:sz w:val="24"/>
          <w:szCs w:val="24"/>
        </w:rPr>
      </w:r>
    </w:p>
    <w:p w14:paraId="4FE9F2B4" w14:textId="2545BCF9" w:rsidR="002A424E" w:rsidRPr="00087C5D" w:rsidRDefault="002A424E" w:rsidP="00E7346F">
      <w:pPr>
        <w:numPr>
          <w:ilvl w:val="0"/>
          <w:numId w:val="12"/>
        </w:numPr>
        <w:spacing w:afterLines="60" w:after="144" w:line="240" w:lineRule="auto"/>
        <w:jc w:val="both"/>
        <w:rPr>
          <w:sz w:val="24"/>
          <w:szCs w:val="24"/>
        </w:rPr>
      </w:pPr>
      <w:r w:rsidRPr="00087C5D">
        <w:rPr>
          <w:sz w:val="24"/>
          <w:szCs w:val="24"/>
        </w:rPr>
        <w:t>condensate collection trays in shock-resistant PVC;</w:t>
      </w:r>
    </w:p>
    <w:p w14:paraId="5D10CF23" w14:textId="6CA7F200" w:rsidR="002A424E" w:rsidRPr="00087C5D" w:rsidRDefault="002A424E" w:rsidP="00E7346F">
      <w:pPr>
        <w:numPr>
          <w:ilvl w:val="0"/>
          <w:numId w:val="12"/>
        </w:numPr>
        <w:spacing w:afterLines="60" w:after="144" w:line="240" w:lineRule="auto"/>
        <w:jc w:val="both"/>
        <w:rPr>
          <w:sz w:val="24"/>
          <w:szCs w:val="24"/>
        </w:rPr>
      </w:pPr>
      <w:r w:rsidRPr="00087C5D">
        <w:rPr>
          <w:sz w:val="24"/>
          <w:szCs w:val="24"/>
        </w:rPr>
        <w:t>high-efficiency brazed copper water/refrigerant plate heat exchanger;</w:t>
      </w:r>
      <w:r w:rsidR="002F4CC2" w:rsidRPr="00087C5D">
        <w:rPr>
          <w:sz w:val="24"/>
          <w:szCs w:val="24"/>
        </w:rPr>
      </w:r>
      <w:r w:rsidRPr="00087C5D">
        <w:rPr>
          <w:sz w:val="24"/>
          <w:szCs w:val="24"/>
        </w:rPr>
      </w:r>
    </w:p>
    <w:p w14:paraId="68E75332" w14:textId="38D8D8B0" w:rsidR="002A424E" w:rsidRPr="00087C5D" w:rsidRDefault="002A424E" w:rsidP="00E7346F">
      <w:pPr>
        <w:numPr>
          <w:ilvl w:val="0"/>
          <w:numId w:val="12"/>
        </w:numPr>
        <w:spacing w:afterLines="60" w:after="144" w:line="240" w:lineRule="auto"/>
        <w:jc w:val="both"/>
        <w:rPr>
          <w:sz w:val="24"/>
          <w:szCs w:val="24"/>
        </w:rPr>
      </w:pPr>
      <w:r w:rsidRPr="00087C5D">
        <w:rPr>
          <w:sz w:val="24"/>
          <w:szCs w:val="24"/>
        </w:rPr>
        <w:t>internal copper-aluminum heat exchange coil with high-efficiency mechanically expanded fin pack, designed by Innova's technical department and optimized to ensure maximum air passage uniformity;</w:t>
      </w:r>
    </w:p>
    <w:p w14:paraId="0D6F8B12" w14:textId="2DEA58D7" w:rsidR="002A424E" w:rsidRPr="00087C5D" w:rsidRDefault="002A424E" w:rsidP="00E7346F">
      <w:pPr>
        <w:numPr>
          <w:ilvl w:val="0"/>
          <w:numId w:val="12"/>
        </w:numPr>
        <w:spacing w:afterLines="60" w:after="144" w:line="240" w:lineRule="auto"/>
        <w:jc w:val="both"/>
        <w:rPr>
          <w:sz w:val="24"/>
          <w:szCs w:val="24"/>
        </w:rPr>
      </w:pPr>
      <w:r w:rsidRPr="00087C5D">
        <w:rPr>
          <w:sz w:val="24"/>
          <w:szCs w:val="24"/>
        </w:rPr>
        <w:t>high-efficiency twin rotary compressor with DC Inverter motor;</w:t>
      </w:r>
    </w:p>
    <w:p w14:paraId="0B36E638" w14:textId="5E619062" w:rsidR="002A424E" w:rsidRPr="00087C5D" w:rsidRDefault="002A424E" w:rsidP="00E7346F">
      <w:pPr>
        <w:numPr>
          <w:ilvl w:val="0"/>
          <w:numId w:val="12"/>
        </w:numPr>
        <w:spacing w:afterLines="60" w:after="144" w:line="240" w:lineRule="auto"/>
        <w:jc w:val="both"/>
        <w:rPr>
          <w:sz w:val="24"/>
          <w:szCs w:val="24"/>
        </w:rPr>
      </w:pPr>
      <w:r w:rsidRPr="00087C5D">
        <w:rPr>
          <w:sz w:val="24"/>
          <w:szCs w:val="24"/>
        </w:rPr>
        <w:t>tangential fan assembly in synthetic material with staggered blades (very low noise) with continuously modulating DC Inverter motor, mounted on EPDM anti-vibration supports (DC Inverter model);</w:t>
      </w:r>
    </w:p>
    <w:p w14:paraId="76296CC1" w14:textId="77777777" w:rsidR="001F0B34" w:rsidRPr="00087C5D" w:rsidRDefault="001F0B34" w:rsidP="001F0B34">
      <w:pPr>
        <w:numPr>
          <w:ilvl w:val="0"/>
          <w:numId w:val="12"/>
        </w:numPr>
        <w:spacing w:afterLines="60" w:after="144" w:line="240" w:lineRule="auto"/>
        <w:jc w:val="both"/>
        <w:rPr>
          <w:sz w:val="24"/>
          <w:szCs w:val="24"/>
        </w:rPr>
      </w:pPr>
      <w:r w:rsidRPr="00087C5D">
        <w:rPr>
          <w:sz w:val="24"/>
          <w:szCs w:val="24"/>
        </w:rPr>
        <w:t>Digital control touchpad with and without WiFi module (ECA944II/EWF944II).</w:t>
      </w:r>
      <w:proofErr w:type="spellStart"/>
      <w:r w:rsidRPr="00087C5D">
        <w:rPr>
          <w:sz w:val="24"/>
          <w:szCs w:val="24"/>
        </w:rPr>
      </w:r>
      <w:proofErr w:type="spellEnd"/>
      <w:r w:rsidRPr="00087C5D">
        <w:rPr>
          <w:sz w:val="24"/>
          <w:szCs w:val="24"/>
        </w:rPr>
      </w:r>
    </w:p>
    <w:p w14:paraId="2E3E10A4" w14:textId="77777777" w:rsidR="001F0B34" w:rsidRPr="00087C5D" w:rsidRDefault="001F0B34" w:rsidP="001F0B34">
      <w:pPr>
        <w:numPr>
          <w:ilvl w:val="0"/>
          <w:numId w:val="12"/>
        </w:numPr>
        <w:spacing w:afterLines="60" w:after="144" w:line="240" w:lineRule="auto"/>
        <w:jc w:val="both"/>
        <w:rPr>
          <w:sz w:val="24"/>
          <w:szCs w:val="24"/>
        </w:rPr>
      </w:pPr>
      <w:r w:rsidRPr="00087C5D">
        <w:rPr>
          <w:sz w:val="24"/>
          <w:szCs w:val="24"/>
        </w:rPr>
        <w:t>Compatible with M7 series remote controls (EEB749 / EFB749) as accessories and free App (iOS/Android);</w:t>
      </w:r>
    </w:p>
    <w:p w14:paraId="1E11260B" w14:textId="77777777" w:rsidR="001F0B34" w:rsidRPr="00087C5D" w:rsidRDefault="001F0B34" w:rsidP="001F0B34">
      <w:pPr>
        <w:numPr>
          <w:ilvl w:val="0"/>
          <w:numId w:val="12"/>
        </w:numPr>
        <w:spacing w:afterLines="60" w:after="144" w:line="240" w:lineRule="auto"/>
        <w:jc w:val="both"/>
        <w:rPr>
          <w:sz w:val="24"/>
          <w:szCs w:val="24"/>
        </w:rPr>
      </w:pPr>
      <w:r w:rsidRPr="00087C5D">
        <w:rPr>
          <w:sz w:val="24"/>
          <w:szCs w:val="24"/>
        </w:rPr>
        <w:t>Optional accessories: 2/3-way modulating valves, injection pump kit, condensate disposal kit.</w:t>
      </w:r>
    </w:p>
    <w:p w14:paraId="20395028" w14:textId="77777777" w:rsidR="00A7259B" w:rsidRDefault="00A7259B" w:rsidP="002A424E">
      <w:pPr>
        <w:spacing w:afterLines="60" w:after="144" w:line="240" w:lineRule="auto"/>
        <w:jc w:val="both"/>
        <w:rPr>
          <w:b/>
          <w:sz w:val="24"/>
          <w:szCs w:val="24"/>
        </w:rPr>
      </w:pPr>
    </w:p>
    <w:p w14:paraId="433D655C" w14:textId="48F5FEB5" w:rsidR="002A424E" w:rsidRDefault="002A424E" w:rsidP="002A424E">
      <w:pPr>
        <w:spacing w:afterLines="60" w:after="144" w:line="240" w:lineRule="auto"/>
        <w:jc w:val="both"/>
        <w:rPr>
          <w:b/>
          <w:sz w:val="24"/>
          <w:szCs w:val="24"/>
        </w:rPr>
      </w:pPr>
      <w:bookmarkStart w:id="0" w:name="_Hlk199333106"/>
      <w:r w:rsidRPr="001666B6">
        <w:rPr>
          <w:b/>
          <w:sz w:val="24"/>
          <w:szCs w:val="24"/>
        </w:rPr>
        <w:t>WLHP 600 DC Inverter MODEL, for wall installation.</w:t>
      </w:r>
      <w:r>
        <w:rPr>
          <w:b/>
          <w:sz w:val="24"/>
          <w:szCs w:val="24"/>
        </w:rPr>
      </w:r>
      <w:r w:rsidRPr="001666B6">
        <w:rPr>
          <w:b/>
          <w:sz w:val="24"/>
          <w:szCs w:val="24"/>
        </w:rPr>
      </w:r>
    </w:p>
    <w:p w14:paraId="2FFA906D" w14:textId="77777777" w:rsidR="003F7B64" w:rsidRPr="00087C5D" w:rsidRDefault="002A424E" w:rsidP="001406C2">
      <w:pPr>
        <w:spacing w:afterLines="60" w:after="144" w:line="240" w:lineRule="auto"/>
        <w:jc w:val="both"/>
        <w:rPr>
          <w:sz w:val="24"/>
          <w:szCs w:val="24"/>
        </w:rPr>
      </w:pPr>
      <w:r w:rsidRPr="00087C5D">
        <w:rPr>
          <w:sz w:val="24"/>
          <w:szCs w:val="24"/>
        </w:rPr>
        <w:t>Cooling data with room air T 27 °C, R.H. 50%, loop T 30 °C</w:t>
      </w:r>
    </w:p>
    <w:p w14:paraId="542A9A0E" w14:textId="38F528F7" w:rsidR="002A424E" w:rsidRPr="00087C5D" w:rsidRDefault="002A424E" w:rsidP="00E7346F">
      <w:pPr>
        <w:numPr>
          <w:ilvl w:val="0"/>
          <w:numId w:val="12"/>
        </w:numPr>
        <w:spacing w:afterLines="60" w:after="144" w:line="240" w:lineRule="auto"/>
        <w:jc w:val="both"/>
        <w:rPr>
          <w:sz w:val="24"/>
          <w:szCs w:val="24"/>
        </w:rPr>
      </w:pPr>
      <w:r w:rsidRPr="00087C5D">
        <w:rPr>
          <w:sz w:val="24"/>
          <w:szCs w:val="24"/>
        </w:rPr>
        <w:t>Nominal cooling capacity: 2.59 kW;</w:t>
      </w:r>
      <w:r w:rsidR="004D0ED0" w:rsidRPr="00087C5D">
        <w:rPr>
          <w:sz w:val="24"/>
          <w:szCs w:val="24"/>
        </w:rPr>
      </w:r>
      <w:r w:rsidRPr="00087C5D">
        <w:rPr>
          <w:sz w:val="24"/>
          <w:szCs w:val="24"/>
        </w:rPr>
      </w:r>
    </w:p>
    <w:p w14:paraId="0164EF45" w14:textId="715A6BFC" w:rsidR="002A424E" w:rsidRPr="00087C5D" w:rsidRDefault="002A424E" w:rsidP="00E7346F">
      <w:pPr>
        <w:numPr>
          <w:ilvl w:val="0"/>
          <w:numId w:val="12"/>
        </w:numPr>
        <w:spacing w:afterLines="60" w:after="144" w:line="240" w:lineRule="auto"/>
        <w:jc w:val="both"/>
        <w:rPr>
          <w:sz w:val="24"/>
          <w:szCs w:val="24"/>
        </w:rPr>
      </w:pPr>
      <w:r w:rsidRPr="00087C5D">
        <w:rPr>
          <w:sz w:val="24"/>
          <w:szCs w:val="24"/>
        </w:rPr>
        <w:t>Power input in cooling mode: 0.47 kW;</w:t>
      </w:r>
      <w:r w:rsidR="00A7259B" w:rsidRPr="00087C5D">
        <w:rPr>
          <w:sz w:val="24"/>
          <w:szCs w:val="24"/>
        </w:rPr>
      </w:r>
      <w:r w:rsidRPr="00087C5D">
        <w:rPr>
          <w:sz w:val="24"/>
          <w:szCs w:val="24"/>
        </w:rPr>
      </w:r>
    </w:p>
    <w:p w14:paraId="183BD7ED" w14:textId="1AC03A8D" w:rsidR="002A424E" w:rsidRPr="00087C5D" w:rsidRDefault="002A424E" w:rsidP="00E7346F">
      <w:pPr>
        <w:numPr>
          <w:ilvl w:val="0"/>
          <w:numId w:val="12"/>
        </w:numPr>
        <w:spacing w:afterLines="60" w:after="144" w:line="240" w:lineRule="auto"/>
        <w:jc w:val="both"/>
        <w:rPr>
          <w:sz w:val="24"/>
          <w:szCs w:val="24"/>
        </w:rPr>
      </w:pPr>
      <w:r w:rsidRPr="00087C5D">
        <w:rPr>
          <w:sz w:val="24"/>
          <w:szCs w:val="24"/>
        </w:rPr>
        <w:t>EER: 5.51;</w:t>
      </w:r>
      <w:r w:rsidR="003F7B64" w:rsidRPr="00087C5D">
        <w:rPr>
          <w:sz w:val="24"/>
          <w:szCs w:val="24"/>
        </w:rPr>
      </w:r>
      <w:r w:rsidRPr="00087C5D">
        <w:rPr>
          <w:sz w:val="24"/>
          <w:szCs w:val="24"/>
        </w:rPr>
      </w:r>
    </w:p>
    <w:p w14:paraId="72F7119A" w14:textId="4037D3B4" w:rsidR="00E7346F" w:rsidRPr="00087C5D" w:rsidRDefault="002A424E" w:rsidP="002A424E">
      <w:pPr>
        <w:numPr>
          <w:ilvl w:val="0"/>
          <w:numId w:val="12"/>
        </w:numPr>
        <w:spacing w:afterLines="60" w:after="144" w:line="240" w:lineRule="auto"/>
        <w:jc w:val="both"/>
        <w:rPr>
          <w:sz w:val="24"/>
          <w:szCs w:val="24"/>
        </w:rPr>
      </w:pPr>
      <w:r w:rsidRPr="00087C5D">
        <w:rPr>
          <w:sz w:val="24"/>
          <w:szCs w:val="24"/>
        </w:rPr>
        <w:t>Nominal water flow rate in cooling mode: 540 L/h;</w:t>
      </w:r>
      <w:r w:rsidR="001406C2" w:rsidRPr="00087C5D">
        <w:rPr>
          <w:sz w:val="24"/>
          <w:szCs w:val="24"/>
        </w:rPr>
      </w:r>
      <w:r w:rsidRPr="00087C5D">
        <w:rPr>
          <w:sz w:val="24"/>
          <w:szCs w:val="24"/>
        </w:rPr>
      </w:r>
    </w:p>
    <w:p w14:paraId="4AD758DE" w14:textId="1774B2AB" w:rsidR="002A424E" w:rsidRPr="00087C5D" w:rsidRDefault="002A424E" w:rsidP="002A424E">
      <w:pPr>
        <w:spacing w:afterLines="60" w:after="144" w:line="240" w:lineRule="auto"/>
        <w:jc w:val="both"/>
        <w:rPr>
          <w:sz w:val="24"/>
          <w:szCs w:val="24"/>
        </w:rPr>
      </w:pPr>
      <w:r w:rsidRPr="00087C5D">
        <w:rPr>
          <w:sz w:val="24"/>
          <w:szCs w:val="24"/>
        </w:rPr>
        <w:t>Heating data with room air T 20 °C, R.H. 38%, loop T 20 °C</w:t>
      </w:r>
    </w:p>
    <w:p w14:paraId="427923B6" w14:textId="49E1E3CF" w:rsidR="002A424E" w:rsidRPr="00087C5D" w:rsidRDefault="002A424E" w:rsidP="00E7346F">
      <w:pPr>
        <w:numPr>
          <w:ilvl w:val="0"/>
          <w:numId w:val="12"/>
        </w:numPr>
        <w:spacing w:afterLines="60" w:after="144" w:line="240" w:lineRule="auto"/>
        <w:jc w:val="both"/>
        <w:rPr>
          <w:sz w:val="24"/>
          <w:szCs w:val="24"/>
        </w:rPr>
      </w:pPr>
      <w:r w:rsidRPr="00087C5D">
        <w:rPr>
          <w:sz w:val="24"/>
          <w:szCs w:val="24"/>
        </w:rPr>
        <w:t>Nominal heating capacity: 3.03 kW;</w:t>
      </w:r>
      <w:r w:rsidR="003F7B64" w:rsidRPr="00087C5D">
        <w:rPr>
          <w:sz w:val="24"/>
          <w:szCs w:val="24"/>
        </w:rPr>
      </w:r>
      <w:r w:rsidR="00C94597" w:rsidRPr="00087C5D">
        <w:rPr>
          <w:sz w:val="24"/>
          <w:szCs w:val="24"/>
        </w:rPr>
      </w:r>
      <w:r w:rsidRPr="00087C5D">
        <w:rPr>
          <w:sz w:val="24"/>
          <w:szCs w:val="24"/>
        </w:rPr>
      </w:r>
    </w:p>
    <w:p w14:paraId="3C5BE438" w14:textId="7168C1A1" w:rsidR="002A424E" w:rsidRPr="00087C5D" w:rsidRDefault="002A424E" w:rsidP="00E7346F">
      <w:pPr>
        <w:numPr>
          <w:ilvl w:val="0"/>
          <w:numId w:val="12"/>
        </w:numPr>
        <w:spacing w:afterLines="60" w:after="144" w:line="240" w:lineRule="auto"/>
        <w:jc w:val="both"/>
        <w:rPr>
          <w:sz w:val="24"/>
          <w:szCs w:val="24"/>
        </w:rPr>
      </w:pPr>
      <w:r w:rsidRPr="00087C5D">
        <w:rPr>
          <w:sz w:val="24"/>
          <w:szCs w:val="24"/>
        </w:rPr>
        <w:t>Power input in heating mode: 0.51 kW;</w:t>
      </w:r>
      <w:r w:rsidR="003F7B64" w:rsidRPr="00087C5D">
        <w:rPr>
          <w:sz w:val="24"/>
          <w:szCs w:val="24"/>
        </w:rPr>
      </w:r>
      <w:r w:rsidR="00A7259B" w:rsidRPr="00087C5D">
        <w:rPr>
          <w:sz w:val="24"/>
          <w:szCs w:val="24"/>
        </w:rPr>
      </w:r>
      <w:r w:rsidRPr="00087C5D">
        <w:rPr>
          <w:sz w:val="24"/>
          <w:szCs w:val="24"/>
        </w:rPr>
      </w:r>
    </w:p>
    <w:p w14:paraId="2C4F0FC9" w14:textId="0328E2CD" w:rsidR="002A424E" w:rsidRPr="00087C5D" w:rsidRDefault="002A424E" w:rsidP="00E7346F">
      <w:pPr>
        <w:numPr>
          <w:ilvl w:val="0"/>
          <w:numId w:val="12"/>
        </w:numPr>
        <w:spacing w:afterLines="60" w:after="144" w:line="240" w:lineRule="auto"/>
        <w:jc w:val="both"/>
        <w:rPr>
          <w:sz w:val="24"/>
          <w:szCs w:val="24"/>
        </w:rPr>
      </w:pPr>
      <w:r w:rsidRPr="00087C5D">
        <w:rPr>
          <w:sz w:val="24"/>
          <w:szCs w:val="24"/>
        </w:rPr>
        <w:t>COP: 5.94;</w:t>
      </w:r>
      <w:r w:rsidR="003607B6" w:rsidRPr="00087C5D">
        <w:rPr>
          <w:sz w:val="24"/>
          <w:szCs w:val="24"/>
        </w:rPr>
      </w:r>
      <w:r w:rsidRPr="00087C5D">
        <w:rPr>
          <w:sz w:val="24"/>
          <w:szCs w:val="24"/>
        </w:rPr>
      </w:r>
    </w:p>
    <w:p w14:paraId="6ECBFA03" w14:textId="546F67A9" w:rsidR="00B34303" w:rsidRPr="00087C5D" w:rsidRDefault="002A424E" w:rsidP="00B34303">
      <w:pPr>
        <w:numPr>
          <w:ilvl w:val="0"/>
          <w:numId w:val="12"/>
        </w:numPr>
        <w:spacing w:afterLines="60" w:after="144" w:line="240" w:lineRule="auto"/>
        <w:jc w:val="both"/>
        <w:rPr>
          <w:sz w:val="24"/>
          <w:szCs w:val="24"/>
        </w:rPr>
      </w:pPr>
      <w:r w:rsidRPr="00087C5D">
        <w:rPr>
          <w:sz w:val="24"/>
          <w:szCs w:val="24"/>
        </w:rPr>
        <w:t>Nominal water flow rate in heating mode: 720 L/h;</w:t>
      </w:r>
      <w:r w:rsidR="003F7B64" w:rsidRPr="00087C5D">
        <w:rPr>
          <w:sz w:val="24"/>
          <w:szCs w:val="24"/>
        </w:rPr>
      </w:r>
      <w:r w:rsidRPr="00087C5D">
        <w:rPr>
          <w:sz w:val="24"/>
          <w:szCs w:val="24"/>
        </w:rPr>
      </w:r>
    </w:p>
    <w:p w14:paraId="339A4A47" w14:textId="7E2BB6F7" w:rsidR="002A424E" w:rsidRPr="00087C5D" w:rsidRDefault="002A424E" w:rsidP="00E7346F">
      <w:pPr>
        <w:numPr>
          <w:ilvl w:val="0"/>
          <w:numId w:val="12"/>
        </w:numPr>
        <w:spacing w:afterLines="60" w:after="144" w:line="240" w:lineRule="auto"/>
        <w:jc w:val="both"/>
        <w:rPr>
          <w:sz w:val="24"/>
          <w:szCs w:val="24"/>
        </w:rPr>
      </w:pPr>
      <w:r w:rsidRPr="00087C5D">
        <w:rPr>
          <w:sz w:val="24"/>
          <w:szCs w:val="24"/>
        </w:rPr>
        <w:t>Dimensions (L x H x D): 1225 x 641 x 144 mm;</w:t>
      </w:r>
      <w:proofErr w:type="spellStart"/>
      <w:r w:rsidRPr="00087C5D">
        <w:rPr>
          <w:sz w:val="24"/>
          <w:szCs w:val="24"/>
        </w:rPr>
      </w:r>
      <w:proofErr w:type="spellEnd"/>
      <w:r w:rsidRPr="00087C5D">
        <w:rPr>
          <w:sz w:val="24"/>
          <w:szCs w:val="24"/>
        </w:rPr>
      </w:r>
      <w:r w:rsidR="00A7259B" w:rsidRPr="00087C5D">
        <w:rPr>
          <w:sz w:val="24"/>
          <w:szCs w:val="24"/>
        </w:rPr>
      </w:r>
      <w:r w:rsidRPr="00087C5D">
        <w:rPr>
          <w:sz w:val="24"/>
          <w:szCs w:val="24"/>
        </w:rPr>
      </w:r>
    </w:p>
    <w:p w14:paraId="4120481B" w14:textId="06025C3B" w:rsidR="002A424E" w:rsidRPr="00087C5D" w:rsidRDefault="002A424E" w:rsidP="00E7346F">
      <w:pPr>
        <w:numPr>
          <w:ilvl w:val="0"/>
          <w:numId w:val="12"/>
        </w:numPr>
        <w:spacing w:afterLines="60" w:after="144" w:line="240" w:lineRule="auto"/>
        <w:jc w:val="both"/>
        <w:rPr>
          <w:sz w:val="24"/>
          <w:szCs w:val="24"/>
        </w:rPr>
      </w:pPr>
      <w:r w:rsidRPr="00087C5D">
        <w:rPr>
          <w:sz w:val="24"/>
          <w:szCs w:val="24"/>
        </w:rPr>
        <w:t>Weight: 45 kg</w:t>
      </w:r>
      <w:r w:rsidR="003B452F" w:rsidRPr="00087C5D">
        <w:rPr>
          <w:sz w:val="24"/>
          <w:szCs w:val="24"/>
        </w:rPr>
      </w:r>
      <w:r w:rsidRPr="00087C5D">
        <w:rPr>
          <w:sz w:val="24"/>
          <w:szCs w:val="24"/>
        </w:rPr>
      </w:r>
    </w:p>
    <w:bookmarkEnd w:id="0"/>
    <w:p w14:paraId="08E1399B" w14:textId="659B578A" w:rsidR="00FE68E2" w:rsidRDefault="00FE68E2" w:rsidP="005E32A3">
      <w:pPr>
        <w:spacing w:afterLines="60" w:after="144" w:line="240" w:lineRule="auto"/>
        <w:jc w:val="both"/>
        <w:rPr>
          <w:b/>
          <w:bCs/>
          <w:sz w:val="24"/>
          <w:szCs w:val="24"/>
        </w:rPr>
      </w:pPr>
    </w:p>
    <w:p w14:paraId="6A55B5D2" w14:textId="77777777" w:rsidR="00FE68E2" w:rsidRPr="00FE68E2" w:rsidRDefault="00FE68E2" w:rsidP="00FE68E2">
      <w:pPr>
        <w:spacing w:afterLines="60" w:after="144" w:line="240" w:lineRule="auto"/>
        <w:jc w:val="both"/>
        <w:rPr>
          <w:b/>
          <w:bCs/>
          <w:sz w:val="28"/>
          <w:szCs w:val="28"/>
        </w:rPr>
      </w:pPr>
      <w:r w:rsidRPr="00FE68E2">
        <w:rPr>
          <w:b/>
          <w:bCs/>
          <w:sz w:val="28"/>
          <w:szCs w:val="28"/>
        </w:rPr>
        <w:t>TECHNICAL SPECIFICATION TEXT – WLHP VERTICAL 400</w:t>
      </w:r>
    </w:p>
    <w:p w14:paraId="752D2DCD" w14:textId="77777777" w:rsidR="00FE68E2" w:rsidRPr="00087C5D" w:rsidRDefault="00FE68E2" w:rsidP="00FE68E2">
      <w:pPr>
        <w:spacing w:afterLines="60" w:after="144" w:line="240" w:lineRule="auto"/>
        <w:jc w:val="both"/>
        <w:rPr>
          <w:sz w:val="24"/>
          <w:szCs w:val="24"/>
        </w:rPr>
      </w:pPr>
      <w:r w:rsidRPr="00087C5D">
        <w:rPr>
          <w:sz w:val="24"/>
          <w:szCs w:val="24"/>
        </w:rPr>
        <w:t>Innova WLHP Vertical water-to-air heat pump without outdoor unit and without wall openings, designed for indoor vertical wall installation, consisting of:</w:t>
      </w:r>
    </w:p>
    <w:p w14:paraId="6142FC9E" w14:textId="77777777" w:rsidR="00FE68E2" w:rsidRPr="00087C5D" w:rsidRDefault="00FE68E2" w:rsidP="00FE68E2">
      <w:pPr>
        <w:numPr>
          <w:ilvl w:val="0"/>
          <w:numId w:val="12"/>
        </w:numPr>
        <w:spacing w:afterLines="60" w:after="144" w:line="240" w:lineRule="auto"/>
        <w:jc w:val="both"/>
        <w:rPr>
          <w:sz w:val="24"/>
          <w:szCs w:val="24"/>
        </w:rPr>
      </w:pPr>
      <w:r w:rsidRPr="00087C5D">
        <w:rPr>
          <w:sz w:val="24"/>
          <w:szCs w:val="24"/>
        </w:rPr>
        <w:t>High-thickness galvanized sheet steel supporting structure, with internal thermal and acoustic insulation and soundproofed rear panel;</w:t>
      </w:r>
    </w:p>
    <w:p w14:paraId="61E23002" w14:textId="2B64B288" w:rsidR="00FE68E2" w:rsidRPr="00087C5D" w:rsidRDefault="00FE68E2" w:rsidP="00FE68E2">
      <w:pPr>
        <w:numPr>
          <w:ilvl w:val="0"/>
          <w:numId w:val="12"/>
        </w:numPr>
        <w:spacing w:afterLines="60" w:after="144" w:line="240" w:lineRule="auto"/>
        <w:jc w:val="both"/>
        <w:rPr>
          <w:sz w:val="24"/>
          <w:szCs w:val="24"/>
        </w:rPr>
      </w:pPr>
      <w:proofErr w:type="spellStart"/>
      <w:r w:rsidRPr="00087C5D">
        <w:rPr>
          <w:sz w:val="24"/>
          <w:szCs w:val="24"/>
        </w:rPr>
        <w:t>Casing in galvanized sheet steel painted with scratch-resistant epoxy powder coating, aesthetic front panel and integrated control touchpad;</w:t>
      </w:r>
      <w:proofErr w:type="spellEnd"/>
      <w:r w:rsidRPr="00087C5D">
        <w:rPr>
          <w:sz w:val="24"/>
          <w:szCs w:val="24"/>
        </w:rPr>
      </w:r>
      <w:r w:rsidR="00E7346F" w:rsidRPr="00087C5D">
        <w:rPr>
          <w:sz w:val="24"/>
          <w:szCs w:val="24"/>
        </w:rPr>
      </w:r>
      <w:r w:rsidRPr="00087C5D">
        <w:rPr>
          <w:sz w:val="24"/>
          <w:szCs w:val="24"/>
        </w:rPr>
      </w:r>
    </w:p>
    <w:p w14:paraId="3D58AB2C" w14:textId="77777777" w:rsidR="00FE68E2" w:rsidRPr="00087C5D" w:rsidRDefault="00FE68E2" w:rsidP="00FE68E2">
      <w:pPr>
        <w:numPr>
          <w:ilvl w:val="0"/>
          <w:numId w:val="12"/>
        </w:numPr>
        <w:spacing w:afterLines="60" w:after="144" w:line="240" w:lineRule="auto"/>
        <w:jc w:val="both"/>
        <w:rPr>
          <w:sz w:val="24"/>
          <w:szCs w:val="24"/>
        </w:rPr>
      </w:pPr>
      <w:r w:rsidRPr="00087C5D">
        <w:rPr>
          <w:sz w:val="24"/>
          <w:szCs w:val="24"/>
        </w:rPr>
        <w:t>High-efficiency brazed copper water/refrigerant plate heat exchanger;</w:t>
      </w:r>
    </w:p>
    <w:p w14:paraId="0DAB86C9" w14:textId="660DF394" w:rsidR="00FE68E2" w:rsidRPr="00087C5D" w:rsidRDefault="00FE68E2" w:rsidP="00FE68E2">
      <w:pPr>
        <w:numPr>
          <w:ilvl w:val="0"/>
          <w:numId w:val="12"/>
        </w:numPr>
        <w:spacing w:afterLines="60" w:after="144" w:line="240" w:lineRule="auto"/>
        <w:jc w:val="both"/>
        <w:rPr>
          <w:sz w:val="24"/>
          <w:szCs w:val="24"/>
        </w:rPr>
      </w:pPr>
      <w:r w:rsidRPr="00087C5D">
        <w:rPr>
          <w:sz w:val="24"/>
          <w:szCs w:val="24"/>
        </w:rPr>
        <w:t>Internal copper-aluminum air heat exchanger with high-efficiency mechanically expanded fin pack, designed by Innova's technical department and optimized to ensure maximum air passage uniformity;</w:t>
      </w:r>
      <w:r w:rsidR="00B34303" w:rsidRPr="00087C5D">
        <w:rPr>
          <w:sz w:val="24"/>
          <w:szCs w:val="24"/>
        </w:rPr>
      </w:r>
    </w:p>
    <w:p w14:paraId="085E91A8" w14:textId="77777777" w:rsidR="00FE68E2" w:rsidRPr="00087C5D" w:rsidRDefault="00FE68E2" w:rsidP="00FE68E2">
      <w:pPr>
        <w:numPr>
          <w:ilvl w:val="0"/>
          <w:numId w:val="12"/>
        </w:numPr>
        <w:spacing w:afterLines="60" w:after="144" w:line="240" w:lineRule="auto"/>
        <w:jc w:val="both"/>
        <w:rPr>
          <w:sz w:val="24"/>
          <w:szCs w:val="24"/>
        </w:rPr>
      </w:pPr>
      <w:r w:rsidRPr="00087C5D">
        <w:rPr>
          <w:sz w:val="24"/>
          <w:szCs w:val="24"/>
        </w:rPr>
        <w:t>High-efficiency Twin Rotary DC Inverter compressor, with eco-friendly R290 gas (GWP=3);</w:t>
      </w:r>
    </w:p>
    <w:p w14:paraId="2F069C32" w14:textId="2104192D" w:rsidR="00FE68E2" w:rsidRPr="00087C5D" w:rsidRDefault="00FE68E2" w:rsidP="00FE68E2">
      <w:pPr>
        <w:numPr>
          <w:ilvl w:val="0"/>
          <w:numId w:val="12"/>
        </w:numPr>
        <w:spacing w:afterLines="60" w:after="144" w:line="240" w:lineRule="auto"/>
        <w:jc w:val="both"/>
        <w:rPr>
          <w:sz w:val="24"/>
          <w:szCs w:val="24"/>
        </w:rPr>
      </w:pPr>
      <w:r w:rsidRPr="00087C5D">
        <w:rPr>
          <w:sz w:val="24"/>
          <w:szCs w:val="24"/>
        </w:rPr>
        <w:t>Radial fan in reinforced plastic, lightweight and very quiet, with front air intake and upper and side air supply flow, equipped with continuously modulating DC Brushless motor, mounted on EPDM anti-vibration supports;</w:t>
      </w:r>
      <w:r w:rsidR="00E7346F" w:rsidRPr="00087C5D">
        <w:rPr>
          <w:sz w:val="24"/>
          <w:szCs w:val="24"/>
        </w:rPr>
      </w:r>
      <w:r w:rsidRPr="00087C5D">
        <w:rPr>
          <w:sz w:val="24"/>
          <w:szCs w:val="24"/>
        </w:rPr>
      </w:r>
    </w:p>
    <w:p w14:paraId="2BA2EC8D" w14:textId="77777777" w:rsidR="00FE68E2" w:rsidRPr="00087C5D" w:rsidRDefault="00FE68E2" w:rsidP="00FE68E2">
      <w:pPr>
        <w:numPr>
          <w:ilvl w:val="0"/>
          <w:numId w:val="12"/>
        </w:numPr>
        <w:spacing w:afterLines="60" w:after="144" w:line="240" w:lineRule="auto"/>
        <w:jc w:val="both"/>
        <w:rPr>
          <w:sz w:val="24"/>
          <w:szCs w:val="24"/>
        </w:rPr>
      </w:pPr>
      <w:r w:rsidRPr="00087C5D">
        <w:rPr>
          <w:sz w:val="24"/>
          <w:szCs w:val="24"/>
        </w:rPr>
        <w:t>Shock-resistant PVC condensate tray with integrated drain;</w:t>
      </w:r>
    </w:p>
    <w:p w14:paraId="664B7EFB" w14:textId="39990DEE" w:rsidR="001F0B34" w:rsidRPr="00087C5D" w:rsidRDefault="001F0B34" w:rsidP="00FE68E2">
      <w:pPr>
        <w:numPr>
          <w:ilvl w:val="0"/>
          <w:numId w:val="12"/>
        </w:numPr>
        <w:spacing w:afterLines="60" w:after="144" w:line="240" w:lineRule="auto"/>
        <w:jc w:val="both"/>
        <w:rPr>
          <w:sz w:val="24"/>
          <w:szCs w:val="24"/>
        </w:rPr>
      </w:pPr>
      <w:r w:rsidRPr="00087C5D">
        <w:rPr>
          <w:sz w:val="24"/>
          <w:szCs w:val="24"/>
        </w:rPr>
        <w:t>Digital control touchpad with and without WiFi module (ECA944II/EWF944II).</w:t>
      </w:r>
      <w:proofErr w:type="spellStart"/>
      <w:r w:rsidRPr="00087C5D">
        <w:rPr>
          <w:sz w:val="24"/>
          <w:szCs w:val="24"/>
        </w:rPr>
      </w:r>
      <w:proofErr w:type="spellEnd"/>
      <w:r w:rsidRPr="00087C5D">
        <w:rPr>
          <w:sz w:val="24"/>
          <w:szCs w:val="24"/>
        </w:rPr>
      </w:r>
    </w:p>
    <w:p w14:paraId="206EF6E2" w14:textId="2FBAF790" w:rsidR="00FE68E2" w:rsidRPr="00087C5D" w:rsidRDefault="001F0B34" w:rsidP="00FE68E2">
      <w:pPr>
        <w:numPr>
          <w:ilvl w:val="0"/>
          <w:numId w:val="12"/>
        </w:numPr>
        <w:spacing w:afterLines="60" w:after="144" w:line="240" w:lineRule="auto"/>
        <w:jc w:val="both"/>
        <w:rPr>
          <w:sz w:val="24"/>
          <w:szCs w:val="24"/>
        </w:rPr>
      </w:pPr>
      <w:r w:rsidRPr="00087C5D">
        <w:rPr>
          <w:sz w:val="24"/>
          <w:szCs w:val="24"/>
        </w:rPr>
        <w:t>Compatible with M7 series remote controls (EEB749 / EFB749) as accessories and free App (iOS/Android);</w:t>
      </w:r>
      <w:r w:rsidR="00FE68E2" w:rsidRPr="00087C5D">
        <w:rPr>
          <w:sz w:val="24"/>
          <w:szCs w:val="24"/>
        </w:rPr>
      </w:r>
      <w:r w:rsidRPr="00087C5D">
        <w:rPr>
          <w:sz w:val="24"/>
          <w:szCs w:val="24"/>
        </w:rPr>
      </w:r>
      <w:r w:rsidR="00FE68E2" w:rsidRPr="00087C5D">
        <w:rPr>
          <w:sz w:val="24"/>
          <w:szCs w:val="24"/>
        </w:rPr>
      </w:r>
    </w:p>
    <w:p w14:paraId="5C020827" w14:textId="77777777" w:rsidR="00FE68E2" w:rsidRPr="00087C5D" w:rsidRDefault="00FE68E2" w:rsidP="00B34303">
      <w:pPr>
        <w:numPr>
          <w:ilvl w:val="0"/>
          <w:numId w:val="12"/>
        </w:numPr>
        <w:spacing w:afterLines="60" w:after="144" w:line="240" w:lineRule="auto"/>
        <w:jc w:val="both"/>
        <w:rPr>
          <w:sz w:val="24"/>
          <w:szCs w:val="24"/>
        </w:rPr>
      </w:pPr>
      <w:r w:rsidRPr="00087C5D">
        <w:rPr>
          <w:sz w:val="24"/>
          <w:szCs w:val="24"/>
        </w:rPr>
        <w:t>Optional accessories: 2/3-way modulating valves, injection pump kit, condensate disposal kit.</w:t>
      </w:r>
    </w:p>
    <w:p w14:paraId="44B1AB77" w14:textId="77777777" w:rsidR="00633C74" w:rsidRPr="00FE68E2" w:rsidRDefault="00633C74" w:rsidP="00B34303">
      <w:pPr>
        <w:spacing w:afterLines="60" w:after="144" w:line="240" w:lineRule="auto"/>
        <w:ind w:left="720"/>
        <w:jc w:val="both"/>
        <w:rPr>
          <w:b/>
          <w:bCs/>
          <w:sz w:val="24"/>
          <w:szCs w:val="24"/>
        </w:rPr>
      </w:pPr>
    </w:p>
    <w:p w14:paraId="1CEF2619" w14:textId="5BB38131" w:rsidR="00FE68E2" w:rsidRPr="00FE68E2" w:rsidRDefault="00FE68E2" w:rsidP="00FE68E2">
      <w:pPr>
        <w:spacing w:afterLines="60" w:after="144" w:line="240" w:lineRule="auto"/>
        <w:jc w:val="both"/>
        <w:rPr>
          <w:b/>
          <w:bCs/>
          <w:sz w:val="24"/>
          <w:szCs w:val="24"/>
        </w:rPr>
      </w:pPr>
      <w:r w:rsidRPr="00FE68E2">
        <w:rPr>
          <w:b/>
          <w:bCs/>
          <w:sz w:val="24"/>
          <w:szCs w:val="24"/>
        </w:rPr>
        <w:t>WLHP Vertical 400 DC Inverter MODEL, for wall installation.</w:t>
      </w:r>
      <w:r>
        <w:rPr>
          <w:b/>
          <w:bCs/>
          <w:sz w:val="24"/>
          <w:szCs w:val="24"/>
        </w:rPr>
      </w:r>
      <w:r w:rsidRPr="00FE68E2">
        <w:rPr>
          <w:b/>
          <w:bCs/>
          <w:sz w:val="24"/>
          <w:szCs w:val="24"/>
        </w:rPr>
      </w:r>
    </w:p>
    <w:p w14:paraId="1D954C8C" w14:textId="77777777" w:rsidR="00FE68E2" w:rsidRPr="00087C5D" w:rsidRDefault="00FE68E2" w:rsidP="001406C2">
      <w:pPr>
        <w:spacing w:afterLines="60" w:after="144" w:line="240" w:lineRule="auto"/>
        <w:jc w:val="both"/>
        <w:rPr>
          <w:sz w:val="24"/>
          <w:szCs w:val="24"/>
        </w:rPr>
      </w:pPr>
      <w:r w:rsidRPr="00087C5D">
        <w:rPr>
          <w:sz w:val="24"/>
          <w:szCs w:val="24"/>
        </w:rPr>
        <w:t>Cooling data with room air T 27 °C, R.H. 50%, loop T 30 °C</w:t>
      </w:r>
    </w:p>
    <w:p w14:paraId="03A66AEF" w14:textId="3ECF141C" w:rsidR="00FE68E2" w:rsidRPr="00087C5D" w:rsidRDefault="00FE68E2" w:rsidP="00E7346F">
      <w:pPr>
        <w:numPr>
          <w:ilvl w:val="0"/>
          <w:numId w:val="12"/>
        </w:numPr>
        <w:spacing w:afterLines="60" w:after="144" w:line="240" w:lineRule="auto"/>
        <w:jc w:val="both"/>
        <w:rPr>
          <w:sz w:val="24"/>
          <w:szCs w:val="24"/>
        </w:rPr>
      </w:pPr>
      <w:r w:rsidRPr="00087C5D">
        <w:rPr>
          <w:sz w:val="24"/>
          <w:szCs w:val="24"/>
        </w:rPr>
        <w:t>Nominal cooling capacity: 1.80 kW;</w:t>
      </w:r>
      <w:r w:rsidR="00633C74" w:rsidRPr="00087C5D">
        <w:rPr>
          <w:sz w:val="24"/>
          <w:szCs w:val="24"/>
        </w:rPr>
      </w:r>
      <w:r w:rsidRPr="00087C5D">
        <w:rPr>
          <w:sz w:val="24"/>
          <w:szCs w:val="24"/>
        </w:rPr>
      </w:r>
    </w:p>
    <w:p w14:paraId="2260FEA9" w14:textId="072C5085" w:rsidR="00FE68E2" w:rsidRPr="00087C5D" w:rsidRDefault="001406C2" w:rsidP="00E7346F">
      <w:pPr>
        <w:numPr>
          <w:ilvl w:val="0"/>
          <w:numId w:val="12"/>
        </w:numPr>
        <w:spacing w:afterLines="60" w:after="144" w:line="240" w:lineRule="auto"/>
        <w:jc w:val="both"/>
        <w:rPr>
          <w:sz w:val="24"/>
          <w:szCs w:val="24"/>
        </w:rPr>
      </w:pPr>
      <w:r w:rsidRPr="00087C5D">
        <w:rPr>
          <w:sz w:val="24"/>
          <w:szCs w:val="24"/>
        </w:rPr>
        <w:t>Power input in cooling mode: 0.33 kW;</w:t>
      </w:r>
      <w:r w:rsidR="00FE68E2" w:rsidRPr="00087C5D">
        <w:rPr>
          <w:sz w:val="24"/>
          <w:szCs w:val="24"/>
        </w:rPr>
      </w:r>
      <w:r w:rsidR="00633C74" w:rsidRPr="00087C5D">
        <w:rPr>
          <w:sz w:val="24"/>
          <w:szCs w:val="24"/>
        </w:rPr>
      </w:r>
      <w:r w:rsidR="004815A8" w:rsidRPr="00087C5D">
        <w:rPr>
          <w:sz w:val="24"/>
          <w:szCs w:val="24"/>
        </w:rPr>
      </w:r>
      <w:r w:rsidR="00FE68E2" w:rsidRPr="00087C5D">
        <w:rPr>
          <w:sz w:val="24"/>
          <w:szCs w:val="24"/>
        </w:rPr>
      </w:r>
    </w:p>
    <w:p w14:paraId="7E1656D5" w14:textId="5967BB8D" w:rsidR="00FE68E2" w:rsidRPr="00087C5D" w:rsidRDefault="00FE68E2" w:rsidP="00E7346F">
      <w:pPr>
        <w:numPr>
          <w:ilvl w:val="0"/>
          <w:numId w:val="12"/>
        </w:numPr>
        <w:spacing w:afterLines="60" w:after="144" w:line="240" w:lineRule="auto"/>
        <w:jc w:val="both"/>
        <w:rPr>
          <w:sz w:val="24"/>
          <w:szCs w:val="24"/>
        </w:rPr>
      </w:pPr>
      <w:r w:rsidRPr="00087C5D">
        <w:rPr>
          <w:sz w:val="24"/>
          <w:szCs w:val="24"/>
        </w:rPr>
        <w:t>EER: 5.45;</w:t>
      </w:r>
      <w:r w:rsidR="00633C74" w:rsidRPr="00087C5D">
        <w:rPr>
          <w:sz w:val="24"/>
          <w:szCs w:val="24"/>
        </w:rPr>
      </w:r>
      <w:r w:rsidR="00E7346F" w:rsidRPr="00087C5D">
        <w:rPr>
          <w:sz w:val="24"/>
          <w:szCs w:val="24"/>
        </w:rPr>
      </w:r>
      <w:r w:rsidR="004815A8" w:rsidRPr="00087C5D">
        <w:rPr>
          <w:sz w:val="24"/>
          <w:szCs w:val="24"/>
        </w:rPr>
      </w:r>
      <w:r w:rsidRPr="00087C5D">
        <w:rPr>
          <w:sz w:val="24"/>
          <w:szCs w:val="24"/>
        </w:rPr>
      </w:r>
    </w:p>
    <w:p w14:paraId="4AAF0A34" w14:textId="143E6A50" w:rsidR="00E7346F" w:rsidRPr="00087C5D" w:rsidRDefault="00FE68E2" w:rsidP="00B34303">
      <w:pPr>
        <w:numPr>
          <w:ilvl w:val="0"/>
          <w:numId w:val="12"/>
        </w:numPr>
        <w:spacing w:afterLines="60" w:after="144" w:line="240" w:lineRule="auto"/>
        <w:jc w:val="both"/>
        <w:rPr>
          <w:sz w:val="24"/>
          <w:szCs w:val="24"/>
        </w:rPr>
      </w:pPr>
      <w:r w:rsidRPr="00087C5D">
        <w:rPr>
          <w:sz w:val="24"/>
          <w:szCs w:val="24"/>
        </w:rPr>
        <w:t>Nominal water flow rate in cooling mode: 360 L/h;</w:t>
      </w:r>
      <w:r w:rsidR="001406C2" w:rsidRPr="00087C5D">
        <w:rPr>
          <w:sz w:val="24"/>
          <w:szCs w:val="24"/>
        </w:rPr>
      </w:r>
      <w:r w:rsidRPr="00087C5D">
        <w:rPr>
          <w:sz w:val="24"/>
          <w:szCs w:val="24"/>
        </w:rPr>
      </w:r>
    </w:p>
    <w:p w14:paraId="2BA88698" w14:textId="77777777" w:rsidR="00B34303" w:rsidRPr="00087C5D" w:rsidRDefault="00B34303" w:rsidP="00B34303">
      <w:pPr>
        <w:spacing w:after="0" w:line="240" w:lineRule="auto"/>
        <w:jc w:val="both"/>
        <w:rPr>
          <w:sz w:val="24"/>
          <w:szCs w:val="24"/>
        </w:rPr>
      </w:pPr>
    </w:p>
    <w:p w14:paraId="3A0E277C" w14:textId="52629986" w:rsidR="00FE68E2" w:rsidRPr="00087C5D" w:rsidRDefault="00FE68E2" w:rsidP="00B34303">
      <w:pPr>
        <w:spacing w:after="120" w:line="240" w:lineRule="auto"/>
        <w:jc w:val="both"/>
        <w:rPr>
          <w:sz w:val="24"/>
          <w:szCs w:val="24"/>
        </w:rPr>
      </w:pPr>
      <w:r w:rsidRPr="00087C5D">
        <w:rPr>
          <w:sz w:val="24"/>
          <w:szCs w:val="24"/>
        </w:rPr>
        <w:t>Heating data with room air T 20 °C, R.H. 38%, loop T 20 °C</w:t>
      </w:r>
    </w:p>
    <w:p w14:paraId="4C0D8E7F" w14:textId="0D4C1EB9" w:rsidR="00FE68E2" w:rsidRPr="00087C5D" w:rsidRDefault="00FE68E2" w:rsidP="00E7346F">
      <w:pPr>
        <w:numPr>
          <w:ilvl w:val="0"/>
          <w:numId w:val="12"/>
        </w:numPr>
        <w:spacing w:afterLines="60" w:after="144" w:line="240" w:lineRule="auto"/>
        <w:jc w:val="both"/>
        <w:rPr>
          <w:sz w:val="24"/>
          <w:szCs w:val="24"/>
        </w:rPr>
      </w:pPr>
      <w:r w:rsidRPr="00087C5D">
        <w:rPr>
          <w:sz w:val="24"/>
          <w:szCs w:val="24"/>
        </w:rPr>
        <w:t>Nominal heating capacity: 2.20 kW;</w:t>
      </w:r>
      <w:r w:rsidR="00633C74" w:rsidRPr="00087C5D">
        <w:rPr>
          <w:sz w:val="24"/>
          <w:szCs w:val="24"/>
        </w:rPr>
      </w:r>
      <w:r w:rsidR="001835D8" w:rsidRPr="00087C5D">
        <w:rPr>
          <w:sz w:val="24"/>
          <w:szCs w:val="24"/>
        </w:rPr>
      </w:r>
      <w:r w:rsidR="00633C74" w:rsidRPr="00087C5D">
        <w:rPr>
          <w:sz w:val="24"/>
          <w:szCs w:val="24"/>
        </w:rPr>
      </w:r>
      <w:r w:rsidRPr="00087C5D">
        <w:rPr>
          <w:sz w:val="24"/>
          <w:szCs w:val="24"/>
        </w:rPr>
      </w:r>
    </w:p>
    <w:p w14:paraId="3F207ECB" w14:textId="0D794E32" w:rsidR="00FE68E2" w:rsidRPr="00087C5D" w:rsidRDefault="00FE68E2" w:rsidP="00E7346F">
      <w:pPr>
        <w:numPr>
          <w:ilvl w:val="0"/>
          <w:numId w:val="12"/>
        </w:numPr>
        <w:spacing w:afterLines="60" w:after="144" w:line="240" w:lineRule="auto"/>
        <w:jc w:val="both"/>
        <w:rPr>
          <w:sz w:val="24"/>
          <w:szCs w:val="24"/>
        </w:rPr>
      </w:pPr>
      <w:r w:rsidRPr="00087C5D">
        <w:rPr>
          <w:sz w:val="24"/>
          <w:szCs w:val="24"/>
        </w:rPr>
        <w:t>Power input in heating mode: 0.30 kW;</w:t>
      </w:r>
      <w:r w:rsidR="00633C74" w:rsidRPr="00087C5D">
        <w:rPr>
          <w:sz w:val="24"/>
          <w:szCs w:val="24"/>
        </w:rPr>
      </w:r>
      <w:r w:rsidR="004815A8" w:rsidRPr="00087C5D">
        <w:rPr>
          <w:sz w:val="24"/>
          <w:szCs w:val="24"/>
        </w:rPr>
      </w:r>
      <w:r w:rsidRPr="00087C5D">
        <w:rPr>
          <w:sz w:val="24"/>
          <w:szCs w:val="24"/>
        </w:rPr>
      </w:r>
    </w:p>
    <w:p w14:paraId="5CAD17B9" w14:textId="6DB72A6E" w:rsidR="00FE68E2" w:rsidRPr="00087C5D" w:rsidRDefault="00FE68E2" w:rsidP="00E7346F">
      <w:pPr>
        <w:numPr>
          <w:ilvl w:val="0"/>
          <w:numId w:val="12"/>
        </w:numPr>
        <w:spacing w:afterLines="60" w:after="144" w:line="240" w:lineRule="auto"/>
        <w:jc w:val="both"/>
        <w:rPr>
          <w:sz w:val="24"/>
          <w:szCs w:val="24"/>
        </w:rPr>
      </w:pPr>
      <w:r w:rsidRPr="00087C5D">
        <w:rPr>
          <w:sz w:val="24"/>
          <w:szCs w:val="24"/>
        </w:rPr>
        <w:t>COP: 7.33;</w:t>
      </w:r>
      <w:r w:rsidR="00633C74" w:rsidRPr="00087C5D">
        <w:rPr>
          <w:sz w:val="24"/>
          <w:szCs w:val="24"/>
        </w:rPr>
      </w:r>
      <w:r w:rsidR="001835D8" w:rsidRPr="00087C5D">
        <w:rPr>
          <w:sz w:val="24"/>
          <w:szCs w:val="24"/>
        </w:rPr>
      </w:r>
      <w:r w:rsidRPr="00087C5D">
        <w:rPr>
          <w:sz w:val="24"/>
          <w:szCs w:val="24"/>
        </w:rPr>
      </w:r>
    </w:p>
    <w:p w14:paraId="7773F636" w14:textId="6DCAE7A3" w:rsidR="00FE68E2" w:rsidRPr="00087C5D" w:rsidRDefault="00FE68E2" w:rsidP="00E7346F">
      <w:pPr>
        <w:numPr>
          <w:ilvl w:val="0"/>
          <w:numId w:val="12"/>
        </w:numPr>
        <w:spacing w:afterLines="60" w:after="144" w:line="240" w:lineRule="auto"/>
        <w:jc w:val="both"/>
        <w:rPr>
          <w:sz w:val="24"/>
          <w:szCs w:val="24"/>
        </w:rPr>
      </w:pPr>
      <w:r w:rsidRPr="00087C5D">
        <w:rPr>
          <w:sz w:val="24"/>
          <w:szCs w:val="24"/>
        </w:rPr>
        <w:t>Nominal water flow rate in heating mode: 540 L/h;</w:t>
      </w:r>
    </w:p>
    <w:p w14:paraId="36B965F0" w14:textId="1ADBC30F" w:rsidR="00FE68E2" w:rsidRPr="00087C5D" w:rsidRDefault="00FE68E2" w:rsidP="00E7346F">
      <w:pPr>
        <w:numPr>
          <w:ilvl w:val="0"/>
          <w:numId w:val="12"/>
        </w:numPr>
        <w:spacing w:afterLines="60" w:after="144" w:line="240" w:lineRule="auto"/>
        <w:jc w:val="both"/>
        <w:rPr>
          <w:sz w:val="24"/>
          <w:szCs w:val="24"/>
        </w:rPr>
      </w:pPr>
      <w:r w:rsidRPr="00087C5D">
        <w:rPr>
          <w:sz w:val="24"/>
          <w:szCs w:val="24"/>
        </w:rPr>
        <w:t>Dimensions (L x H x D): 550 x 1115 x 144 mm;</w:t>
      </w:r>
      <w:proofErr w:type="spellStart"/>
      <w:r w:rsidRPr="00087C5D">
        <w:rPr>
          <w:sz w:val="24"/>
          <w:szCs w:val="24"/>
        </w:rPr>
      </w:r>
      <w:proofErr w:type="spellEnd"/>
      <w:r w:rsidRPr="00087C5D">
        <w:rPr>
          <w:sz w:val="24"/>
          <w:szCs w:val="24"/>
        </w:rPr>
      </w:r>
    </w:p>
    <w:p w14:paraId="318F6826" w14:textId="721FFE56" w:rsidR="004815A8" w:rsidRPr="00087C5D" w:rsidRDefault="00FE68E2" w:rsidP="00E7346F">
      <w:pPr>
        <w:numPr>
          <w:ilvl w:val="0"/>
          <w:numId w:val="12"/>
        </w:numPr>
        <w:spacing w:afterLines="60" w:after="144" w:line="240" w:lineRule="auto"/>
        <w:jc w:val="both"/>
        <w:rPr>
          <w:sz w:val="24"/>
          <w:szCs w:val="24"/>
        </w:rPr>
      </w:pPr>
      <w:r w:rsidRPr="00087C5D">
        <w:rPr>
          <w:sz w:val="24"/>
          <w:szCs w:val="24"/>
        </w:rPr>
        <w:t>Weight: 40 kg</w:t>
      </w:r>
    </w:p>
    <w:sectPr w:rsidR="004815A8" w:rsidRPr="00087C5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8D58" w14:textId="77777777" w:rsidR="00853AF1" w:rsidRDefault="00853AF1" w:rsidP="004D0ED0">
      <w:pPr>
        <w:spacing w:after="0" w:line="240" w:lineRule="auto"/>
      </w:pPr>
      <w:r>
        <w:separator/>
      </w:r>
    </w:p>
  </w:endnote>
  <w:endnote w:type="continuationSeparator" w:id="0">
    <w:p w14:paraId="045F0CF0" w14:textId="77777777" w:rsidR="00853AF1" w:rsidRDefault="00853AF1" w:rsidP="004D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0C92" w14:textId="77777777" w:rsidR="00853AF1" w:rsidRDefault="00853AF1" w:rsidP="004D0ED0">
      <w:pPr>
        <w:spacing w:after="0" w:line="240" w:lineRule="auto"/>
      </w:pPr>
      <w:r>
        <w:separator/>
      </w:r>
    </w:p>
  </w:footnote>
  <w:footnote w:type="continuationSeparator" w:id="0">
    <w:p w14:paraId="449E9615" w14:textId="77777777" w:rsidR="00853AF1" w:rsidRDefault="00853AF1" w:rsidP="004D0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DBF" w14:textId="0E6D65E3" w:rsidR="00087C5D" w:rsidRDefault="00087C5D">
    <w:pPr>
      <w:pStyle w:val="Intestazione"/>
    </w:pPr>
    <w:r>
      <w:rPr>
        <w:noProof/>
      </w:rPr>
      <w:drawing>
        <wp:inline distT="0" distB="0" distL="0" distR="0" wp14:anchorId="15EA6B7E" wp14:editId="099C5439">
          <wp:extent cx="1543050" cy="540946"/>
          <wp:effectExtent l="0" t="0" r="0" b="0"/>
          <wp:docPr id="14147389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38966" name="Immagine 1414738966"/>
                  <pic:cNvPicPr/>
                </pic:nvPicPr>
                <pic:blipFill>
                  <a:blip r:embed="rId1">
                    <a:extLst>
                      <a:ext uri="{28A0092B-C50C-407E-A947-70E740481C1C}">
                        <a14:useLocalDpi xmlns:a14="http://schemas.microsoft.com/office/drawing/2010/main" val="0"/>
                      </a:ext>
                    </a:extLst>
                  </a:blip>
                  <a:stretch>
                    <a:fillRect/>
                  </a:stretch>
                </pic:blipFill>
                <pic:spPr>
                  <a:xfrm>
                    <a:off x="0" y="0"/>
                    <a:ext cx="1552245" cy="544169"/>
                  </a:xfrm>
                  <a:prstGeom prst="rect">
                    <a:avLst/>
                  </a:prstGeom>
                </pic:spPr>
              </pic:pic>
            </a:graphicData>
          </a:graphic>
        </wp:inline>
      </w:drawing>
    </w:r>
  </w:p>
  <w:p w14:paraId="3CC3DF99" w14:textId="77777777" w:rsidR="00087C5D" w:rsidRDefault="00087C5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5C0A"/>
    <w:multiLevelType w:val="hybridMultilevel"/>
    <w:tmpl w:val="4AFCF7C0"/>
    <w:lvl w:ilvl="0" w:tplc="9BBCF2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2D3530"/>
    <w:multiLevelType w:val="multilevel"/>
    <w:tmpl w:val="672A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05967"/>
    <w:multiLevelType w:val="hybridMultilevel"/>
    <w:tmpl w:val="FA7E3AA6"/>
    <w:lvl w:ilvl="0" w:tplc="535C7D60">
      <w:start w:val="1"/>
      <w:numFmt w:val="bullet"/>
      <w:lvlText w:val="-"/>
      <w:lvlJc w:val="left"/>
      <w:pPr>
        <w:ind w:left="720" w:hanging="360"/>
      </w:pPr>
      <w:rPr>
        <w:rFonts w:ascii="Calibri" w:hAnsi="Calibri" w:hint="default"/>
      </w:rPr>
    </w:lvl>
    <w:lvl w:ilvl="1" w:tplc="535C7D60">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C47232"/>
    <w:multiLevelType w:val="hybridMultilevel"/>
    <w:tmpl w:val="52A2841E"/>
    <w:lvl w:ilvl="0" w:tplc="535C7D6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E72C49"/>
    <w:multiLevelType w:val="hybridMultilevel"/>
    <w:tmpl w:val="E40C34F6"/>
    <w:lvl w:ilvl="0" w:tplc="C02875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CF41DB"/>
    <w:multiLevelType w:val="hybridMultilevel"/>
    <w:tmpl w:val="B3AA22D8"/>
    <w:lvl w:ilvl="0" w:tplc="04100001">
      <w:start w:val="1"/>
      <w:numFmt w:val="bullet"/>
      <w:lvlText w:val=""/>
      <w:lvlJc w:val="left"/>
      <w:pPr>
        <w:ind w:left="720" w:hanging="360"/>
      </w:pPr>
      <w:rPr>
        <w:rFonts w:ascii="Symbol" w:hAnsi="Symbol" w:hint="default"/>
      </w:rPr>
    </w:lvl>
    <w:lvl w:ilvl="1" w:tplc="535C7D60">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BF6700"/>
    <w:multiLevelType w:val="hybridMultilevel"/>
    <w:tmpl w:val="72082D48"/>
    <w:lvl w:ilvl="0" w:tplc="535C7D60">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BB4306"/>
    <w:multiLevelType w:val="hybridMultilevel"/>
    <w:tmpl w:val="B518038C"/>
    <w:lvl w:ilvl="0" w:tplc="C02875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4649C9"/>
    <w:multiLevelType w:val="hybridMultilevel"/>
    <w:tmpl w:val="C9F8B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363BE4"/>
    <w:multiLevelType w:val="hybridMultilevel"/>
    <w:tmpl w:val="8F24DC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671F3E"/>
    <w:multiLevelType w:val="multilevel"/>
    <w:tmpl w:val="81E0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A0F1B"/>
    <w:multiLevelType w:val="hybridMultilevel"/>
    <w:tmpl w:val="6C94F6C0"/>
    <w:lvl w:ilvl="0" w:tplc="535C7D60">
      <w:start w:val="1"/>
      <w:numFmt w:val="bullet"/>
      <w:lvlText w:val="-"/>
      <w:lvlJc w:val="left"/>
      <w:pPr>
        <w:ind w:left="720" w:hanging="360"/>
      </w:pPr>
      <w:rPr>
        <w:rFonts w:ascii="Calibri" w:hAnsi="Calibri" w:hint="default"/>
      </w:rPr>
    </w:lvl>
    <w:lvl w:ilvl="1" w:tplc="535C7D60">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7E47486"/>
    <w:multiLevelType w:val="hybridMultilevel"/>
    <w:tmpl w:val="FB0A3D3A"/>
    <w:lvl w:ilvl="0" w:tplc="535C7D60">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9B18FF"/>
    <w:multiLevelType w:val="hybridMultilevel"/>
    <w:tmpl w:val="116EE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CC2CE2"/>
    <w:multiLevelType w:val="hybridMultilevel"/>
    <w:tmpl w:val="1B90B3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AF55E5"/>
    <w:multiLevelType w:val="hybridMultilevel"/>
    <w:tmpl w:val="8F7056D0"/>
    <w:lvl w:ilvl="0" w:tplc="535C7D60">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F8392F"/>
    <w:multiLevelType w:val="hybridMultilevel"/>
    <w:tmpl w:val="FB604158"/>
    <w:lvl w:ilvl="0" w:tplc="535C7D60">
      <w:start w:val="1"/>
      <w:numFmt w:val="bullet"/>
      <w:lvlText w:val="-"/>
      <w:lvlJc w:val="left"/>
      <w:pPr>
        <w:ind w:left="720" w:hanging="360"/>
      </w:pPr>
      <w:rPr>
        <w:rFonts w:ascii="Calibri" w:hAnsi="Calibri" w:hint="default"/>
      </w:rPr>
    </w:lvl>
    <w:lvl w:ilvl="1" w:tplc="535C7D60">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5034971">
    <w:abstractNumId w:val="13"/>
  </w:num>
  <w:num w:numId="2" w16cid:durableId="508325936">
    <w:abstractNumId w:val="5"/>
  </w:num>
  <w:num w:numId="3" w16cid:durableId="1682774183">
    <w:abstractNumId w:val="15"/>
  </w:num>
  <w:num w:numId="4" w16cid:durableId="1426223136">
    <w:abstractNumId w:val="6"/>
  </w:num>
  <w:num w:numId="5" w16cid:durableId="752776047">
    <w:abstractNumId w:val="16"/>
  </w:num>
  <w:num w:numId="6" w16cid:durableId="940794548">
    <w:abstractNumId w:val="3"/>
  </w:num>
  <w:num w:numId="7" w16cid:durableId="718166969">
    <w:abstractNumId w:val="11"/>
  </w:num>
  <w:num w:numId="8" w16cid:durableId="1371757109">
    <w:abstractNumId w:val="2"/>
  </w:num>
  <w:num w:numId="9" w16cid:durableId="980234118">
    <w:abstractNumId w:val="12"/>
  </w:num>
  <w:num w:numId="10" w16cid:durableId="97337423">
    <w:abstractNumId w:val="0"/>
  </w:num>
  <w:num w:numId="11" w16cid:durableId="579413762">
    <w:abstractNumId w:val="9"/>
  </w:num>
  <w:num w:numId="12" w16cid:durableId="711614917">
    <w:abstractNumId w:val="10"/>
  </w:num>
  <w:num w:numId="13" w16cid:durableId="405033829">
    <w:abstractNumId w:val="1"/>
  </w:num>
  <w:num w:numId="14" w16cid:durableId="595869128">
    <w:abstractNumId w:val="14"/>
  </w:num>
  <w:num w:numId="15" w16cid:durableId="582615809">
    <w:abstractNumId w:val="7"/>
  </w:num>
  <w:num w:numId="16" w16cid:durableId="825971772">
    <w:abstractNumId w:val="8"/>
  </w:num>
  <w:num w:numId="17" w16cid:durableId="1710761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FB"/>
    <w:rsid w:val="00000BDC"/>
    <w:rsid w:val="00031AF6"/>
    <w:rsid w:val="00087C5D"/>
    <w:rsid w:val="000C7709"/>
    <w:rsid w:val="000D0501"/>
    <w:rsid w:val="000D3B23"/>
    <w:rsid w:val="001406C2"/>
    <w:rsid w:val="001666B6"/>
    <w:rsid w:val="001835D8"/>
    <w:rsid w:val="001F0B34"/>
    <w:rsid w:val="00235A82"/>
    <w:rsid w:val="00273F0E"/>
    <w:rsid w:val="002A424E"/>
    <w:rsid w:val="002E3136"/>
    <w:rsid w:val="002F25CB"/>
    <w:rsid w:val="002F4CC2"/>
    <w:rsid w:val="002F6C85"/>
    <w:rsid w:val="00322C0A"/>
    <w:rsid w:val="00332C05"/>
    <w:rsid w:val="003607B6"/>
    <w:rsid w:val="00375E34"/>
    <w:rsid w:val="00391F0B"/>
    <w:rsid w:val="003B452F"/>
    <w:rsid w:val="003F7B64"/>
    <w:rsid w:val="00410A33"/>
    <w:rsid w:val="00416268"/>
    <w:rsid w:val="004572EC"/>
    <w:rsid w:val="004815A8"/>
    <w:rsid w:val="004A251D"/>
    <w:rsid w:val="004D0C08"/>
    <w:rsid w:val="004D0ED0"/>
    <w:rsid w:val="005057DE"/>
    <w:rsid w:val="00527B8F"/>
    <w:rsid w:val="00544104"/>
    <w:rsid w:val="005928D8"/>
    <w:rsid w:val="005E32A3"/>
    <w:rsid w:val="005F46C5"/>
    <w:rsid w:val="00600E57"/>
    <w:rsid w:val="00633C74"/>
    <w:rsid w:val="00683DAC"/>
    <w:rsid w:val="006A2FF6"/>
    <w:rsid w:val="006D39EE"/>
    <w:rsid w:val="007404A0"/>
    <w:rsid w:val="00781E2E"/>
    <w:rsid w:val="007C5AFC"/>
    <w:rsid w:val="00853AF1"/>
    <w:rsid w:val="00863E28"/>
    <w:rsid w:val="008A7DF5"/>
    <w:rsid w:val="008C31C1"/>
    <w:rsid w:val="008C7BF9"/>
    <w:rsid w:val="00901329"/>
    <w:rsid w:val="00A251FB"/>
    <w:rsid w:val="00A35610"/>
    <w:rsid w:val="00A7259B"/>
    <w:rsid w:val="00A936D0"/>
    <w:rsid w:val="00AD181B"/>
    <w:rsid w:val="00B030CE"/>
    <w:rsid w:val="00B34303"/>
    <w:rsid w:val="00C94597"/>
    <w:rsid w:val="00E0129A"/>
    <w:rsid w:val="00E50E41"/>
    <w:rsid w:val="00E7346F"/>
    <w:rsid w:val="00EE3F9E"/>
    <w:rsid w:val="00F56709"/>
    <w:rsid w:val="00FB230A"/>
    <w:rsid w:val="00FC071A"/>
    <w:rsid w:val="00FE68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79B91"/>
  <w15:docId w15:val="{C540A371-90CE-46C0-B667-4B6A934F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E32A3"/>
    <w:pPr>
      <w:ind w:left="720"/>
      <w:contextualSpacing/>
    </w:pPr>
  </w:style>
  <w:style w:type="paragraph" w:styleId="Intestazione">
    <w:name w:val="header"/>
    <w:basedOn w:val="Normale"/>
    <w:link w:val="IntestazioneCarattere"/>
    <w:uiPriority w:val="99"/>
    <w:unhideWhenUsed/>
    <w:rsid w:val="004D0E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0ED0"/>
  </w:style>
  <w:style w:type="paragraph" w:styleId="Pidipagina">
    <w:name w:val="footer"/>
    <w:basedOn w:val="Normale"/>
    <w:link w:val="PidipaginaCarattere"/>
    <w:uiPriority w:val="99"/>
    <w:unhideWhenUsed/>
    <w:rsid w:val="004D0E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0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6447">
      <w:bodyDiv w:val="1"/>
      <w:marLeft w:val="0"/>
      <w:marRight w:val="0"/>
      <w:marTop w:val="0"/>
      <w:marBottom w:val="0"/>
      <w:divBdr>
        <w:top w:val="none" w:sz="0" w:space="0" w:color="auto"/>
        <w:left w:val="none" w:sz="0" w:space="0" w:color="auto"/>
        <w:bottom w:val="none" w:sz="0" w:space="0" w:color="auto"/>
        <w:right w:val="none" w:sz="0" w:space="0" w:color="auto"/>
      </w:divBdr>
    </w:div>
    <w:div w:id="11760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5</Pages>
  <Words>1111</Words>
  <Characters>6681</Characters>
  <Application>Microsoft Office Word</Application>
  <DocSecurity>0</DocSecurity>
  <Lines>215</Lines>
  <Paragraphs>210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ermes</dc:creator>
  <cp:lastModifiedBy>Gloria Micheli</cp:lastModifiedBy>
  <cp:revision>13</cp:revision>
  <cp:lastPrinted>2025-05-28T13:40:00Z</cp:lastPrinted>
  <dcterms:created xsi:type="dcterms:W3CDTF">2025-05-28T14:33:00Z</dcterms:created>
  <dcterms:modified xsi:type="dcterms:W3CDTF">2026-04-15T08:34:00Z</dcterms:modified>
</cp:coreProperties>
</file>