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332E" w14:textId="1348463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 w:rsidR="004B244B">
        <w:rPr>
          <w:rFonts w:ascii="Arial" w:hAnsi="Arial" w:cs="Arial"/>
          <w:b/>
          <w:bCs/>
          <w:sz w:val="20"/>
          <w:szCs w:val="20"/>
        </w:rPr>
        <w:t>AGGREGATO COMPATTO</w:t>
      </w:r>
      <w:r w:rsidR="00255DEC">
        <w:rPr>
          <w:rFonts w:ascii="Arial" w:hAnsi="Arial" w:cs="Arial"/>
          <w:b/>
          <w:bCs/>
          <w:sz w:val="20"/>
          <w:szCs w:val="20"/>
        </w:rPr>
        <w:t xml:space="preserve"> HR</w:t>
      </w:r>
      <w:r w:rsidR="000F2A3F">
        <w:rPr>
          <w:rFonts w:ascii="Arial" w:hAnsi="Arial" w:cs="Arial"/>
          <w:b/>
          <w:bCs/>
          <w:sz w:val="20"/>
          <w:szCs w:val="20"/>
        </w:rPr>
        <w:t xml:space="preserve">A-i </w:t>
      </w:r>
      <w:r w:rsidR="004B244B">
        <w:rPr>
          <w:rFonts w:ascii="Arial" w:hAnsi="Arial" w:cs="Arial"/>
          <w:b/>
          <w:bCs/>
          <w:sz w:val="20"/>
          <w:szCs w:val="20"/>
        </w:rPr>
        <w:t>PLUS H2O</w:t>
      </w:r>
    </w:p>
    <w:p w14:paraId="368ED2B5" w14:textId="77777777" w:rsidR="00D86C5B" w:rsidRPr="00206ED3" w:rsidRDefault="00D86C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733D74" w14:textId="77C47F07" w:rsidR="004A614A" w:rsidRDefault="004B244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Aggregato compatto</w:t>
      </w:r>
      <w:r w:rsidR="00255DE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HRA-i PLUS H2O</w:t>
      </w:r>
    </w:p>
    <w:p w14:paraId="5FA447F5" w14:textId="3C696C54" w:rsidR="00255DEC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8E981A" w14:textId="03480114" w:rsidR="004220AE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</w:t>
      </w:r>
      <w:r>
        <w:rPr>
          <w:rFonts w:ascii="Arial" w:hAnsi="Arial" w:cs="Arial"/>
          <w:sz w:val="20"/>
          <w:szCs w:val="20"/>
        </w:rPr>
        <w:t>di u</w:t>
      </w:r>
      <w:r w:rsidR="00255DEC" w:rsidRPr="00255DEC">
        <w:rPr>
          <w:rFonts w:ascii="Arial" w:hAnsi="Arial" w:cs="Arial"/>
          <w:sz w:val="20"/>
          <w:szCs w:val="20"/>
        </w:rPr>
        <w:t xml:space="preserve">nità di </w:t>
      </w:r>
      <w:r w:rsidR="00BE2C99">
        <w:rPr>
          <w:rFonts w:ascii="Arial" w:hAnsi="Arial" w:cs="Arial"/>
          <w:sz w:val="20"/>
          <w:szCs w:val="20"/>
        </w:rPr>
        <w:t xml:space="preserve">una pompa di calore </w:t>
      </w:r>
      <w:r w:rsidR="00152D7C">
        <w:rPr>
          <w:rFonts w:ascii="Arial" w:hAnsi="Arial" w:cs="Arial"/>
          <w:sz w:val="20"/>
          <w:szCs w:val="20"/>
        </w:rPr>
        <w:t>acqua</w:t>
      </w:r>
      <w:r w:rsidR="00BE2C99">
        <w:rPr>
          <w:rFonts w:ascii="Arial" w:hAnsi="Arial" w:cs="Arial"/>
          <w:sz w:val="20"/>
          <w:szCs w:val="20"/>
        </w:rPr>
        <w:t xml:space="preserve">-aria per il comfort termico e la </w:t>
      </w:r>
      <w:r w:rsidR="00255DEC" w:rsidRPr="00255DEC">
        <w:rPr>
          <w:rFonts w:ascii="Arial" w:hAnsi="Arial" w:cs="Arial"/>
          <w:sz w:val="20"/>
          <w:szCs w:val="20"/>
        </w:rPr>
        <w:t xml:space="preserve">ventilazione </w:t>
      </w:r>
      <w:r w:rsidR="00255DEC">
        <w:rPr>
          <w:rFonts w:ascii="Arial" w:hAnsi="Arial" w:cs="Arial"/>
          <w:sz w:val="20"/>
          <w:szCs w:val="20"/>
        </w:rPr>
        <w:t xml:space="preserve">meccanica controllata </w:t>
      </w:r>
      <w:r w:rsidR="00255DEC" w:rsidRPr="00255DEC">
        <w:rPr>
          <w:rFonts w:ascii="Arial" w:hAnsi="Arial" w:cs="Arial"/>
          <w:sz w:val="20"/>
          <w:szCs w:val="20"/>
        </w:rPr>
        <w:t xml:space="preserve">con recupero di calore </w:t>
      </w:r>
      <w:r w:rsidR="00506B41">
        <w:rPr>
          <w:rFonts w:ascii="Arial" w:hAnsi="Arial" w:cs="Arial"/>
          <w:sz w:val="20"/>
          <w:szCs w:val="20"/>
        </w:rPr>
        <w:t xml:space="preserve">combinato </w:t>
      </w:r>
      <w:r w:rsidR="00255DEC">
        <w:rPr>
          <w:rFonts w:ascii="Arial" w:hAnsi="Arial" w:cs="Arial"/>
          <w:sz w:val="20"/>
          <w:szCs w:val="20"/>
        </w:rPr>
        <w:t xml:space="preserve">statico </w:t>
      </w:r>
      <w:r w:rsidR="00255DEC" w:rsidRPr="00255DEC">
        <w:rPr>
          <w:rFonts w:ascii="Arial" w:hAnsi="Arial" w:cs="Arial"/>
          <w:sz w:val="20"/>
          <w:szCs w:val="20"/>
        </w:rPr>
        <w:t>ad altissimo rendimento</w:t>
      </w:r>
      <w:r w:rsidR="00506B41">
        <w:rPr>
          <w:rFonts w:ascii="Arial" w:hAnsi="Arial" w:cs="Arial"/>
          <w:sz w:val="20"/>
          <w:szCs w:val="20"/>
        </w:rPr>
        <w:t xml:space="preserve"> e termodinamico con compressore ad inverter orizzontale</w:t>
      </w:r>
      <w:r w:rsidR="004220AE">
        <w:rPr>
          <w:rFonts w:ascii="Arial" w:hAnsi="Arial" w:cs="Arial"/>
          <w:sz w:val="20"/>
          <w:szCs w:val="20"/>
        </w:rPr>
        <w:t>.</w:t>
      </w:r>
    </w:p>
    <w:p w14:paraId="25DC0364" w14:textId="0181CF68" w:rsidR="005E67A6" w:rsidRPr="00255DEC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Unità </w:t>
      </w:r>
      <w:r w:rsidR="00255DEC" w:rsidRPr="00255DEC">
        <w:rPr>
          <w:rFonts w:ascii="Arial" w:hAnsi="Arial" w:cs="Arial"/>
          <w:sz w:val="20"/>
          <w:szCs w:val="20"/>
        </w:rPr>
        <w:t xml:space="preserve">per installazione a </w:t>
      </w:r>
      <w:r w:rsidR="005E67A6">
        <w:rPr>
          <w:rFonts w:ascii="Arial" w:hAnsi="Arial" w:cs="Arial"/>
          <w:sz w:val="20"/>
          <w:szCs w:val="20"/>
        </w:rPr>
        <w:t xml:space="preserve">contro </w:t>
      </w:r>
      <w:r w:rsidR="00255DEC" w:rsidRPr="00255DEC">
        <w:rPr>
          <w:rFonts w:ascii="Arial" w:hAnsi="Arial" w:cs="Arial"/>
          <w:sz w:val="20"/>
          <w:szCs w:val="20"/>
        </w:rPr>
        <w:t>soffitto</w:t>
      </w:r>
      <w:r>
        <w:rPr>
          <w:rFonts w:ascii="Arial" w:hAnsi="Arial" w:cs="Arial"/>
          <w:sz w:val="20"/>
          <w:szCs w:val="20"/>
        </w:rPr>
        <w:t xml:space="preserve"> con altezza ridotta a 2</w:t>
      </w:r>
      <w:r w:rsidR="00BE2C99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mm.</w:t>
      </w:r>
    </w:p>
    <w:p w14:paraId="624DC6EA" w14:textId="69E70934" w:rsidR="00BE2C99" w:rsidRDefault="005E67A6" w:rsidP="00BE2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 xml:space="preserve">Unità completa </w:t>
      </w:r>
      <w:r w:rsidR="00BE2C99">
        <w:rPr>
          <w:rFonts w:ascii="Arial" w:hAnsi="Arial" w:cs="Arial"/>
          <w:sz w:val="20"/>
          <w:szCs w:val="20"/>
        </w:rPr>
        <w:t>delle seguenti funzioni:</w:t>
      </w:r>
      <w:r w:rsidR="00BE2C99" w:rsidRPr="00BE2C99">
        <w:t xml:space="preserve"> </w:t>
      </w:r>
      <w:r w:rsidR="00BE2C99" w:rsidRPr="00BE2C99">
        <w:rPr>
          <w:rFonts w:ascii="Arial" w:hAnsi="Arial" w:cs="Arial"/>
          <w:sz w:val="20"/>
          <w:szCs w:val="20"/>
        </w:rPr>
        <w:t>riscaldamento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raffreddamento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ventilazione meccanica controllata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purificazione dell’aria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recupero di calore combinato passivo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deumidifica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free cooling</w:t>
      </w:r>
      <w:r w:rsidR="00BE2C99">
        <w:rPr>
          <w:rFonts w:ascii="Arial" w:hAnsi="Arial" w:cs="Arial"/>
          <w:sz w:val="20"/>
          <w:szCs w:val="20"/>
        </w:rPr>
        <w:t>.</w:t>
      </w:r>
    </w:p>
    <w:p w14:paraId="6AA3B008" w14:textId="26AD3D3E" w:rsidR="005E67A6" w:rsidRDefault="005E67A6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>L'unità è completa di ogni componente per il suo funzionamento e pronta all'uso</w:t>
      </w:r>
      <w:r w:rsidR="00255DEC" w:rsidRPr="00255DEC">
        <w:rPr>
          <w:rFonts w:ascii="Arial" w:hAnsi="Arial" w:cs="Arial"/>
          <w:sz w:val="20"/>
          <w:szCs w:val="20"/>
        </w:rPr>
        <w:t xml:space="preserve"> </w:t>
      </w:r>
    </w:p>
    <w:p w14:paraId="54549F01" w14:textId="336865F4" w:rsidR="00506B41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Struttura ad alta resistenza con telaio autoportante</w:t>
      </w:r>
      <w:r w:rsidR="005E67A6">
        <w:rPr>
          <w:rFonts w:ascii="Arial" w:hAnsi="Arial" w:cs="Arial"/>
          <w:sz w:val="20"/>
          <w:szCs w:val="20"/>
        </w:rPr>
        <w:t xml:space="preserve"> realizzato con p</w:t>
      </w:r>
      <w:r w:rsidR="005E67A6" w:rsidRPr="005E67A6">
        <w:rPr>
          <w:rFonts w:ascii="Arial" w:hAnsi="Arial" w:cs="Arial"/>
          <w:sz w:val="20"/>
          <w:szCs w:val="20"/>
        </w:rPr>
        <w:t>annelli sandwich in lamiera zincata, verniciata esternamente</w:t>
      </w:r>
      <w:r w:rsidR="005E67A6">
        <w:rPr>
          <w:rFonts w:ascii="Arial" w:hAnsi="Arial" w:cs="Arial"/>
          <w:sz w:val="20"/>
          <w:szCs w:val="20"/>
        </w:rPr>
        <w:t xml:space="preserve"> RAL9003</w:t>
      </w:r>
      <w:r w:rsidR="005E67A6" w:rsidRPr="005E67A6">
        <w:rPr>
          <w:rFonts w:ascii="Arial" w:hAnsi="Arial" w:cs="Arial"/>
          <w:sz w:val="20"/>
          <w:szCs w:val="20"/>
        </w:rPr>
        <w:t>, con interposto isolamento in polistirene, tamponamenti interni in lamiera zincata di forte spessore.</w:t>
      </w:r>
    </w:p>
    <w:p w14:paraId="1E965446" w14:textId="3BC606FD" w:rsidR="00255DEC" w:rsidRDefault="00804433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55DEC" w:rsidRPr="00255DEC">
        <w:rPr>
          <w:rFonts w:ascii="Arial" w:hAnsi="Arial" w:cs="Arial"/>
          <w:sz w:val="20"/>
          <w:szCs w:val="20"/>
        </w:rPr>
        <w:t>annell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inferior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facilmente accessibil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per manutenzione ed ispezion</w:t>
      </w:r>
      <w:r w:rsidR="00CA5A6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filtro </w:t>
      </w:r>
      <w:r w:rsidR="008035A5">
        <w:rPr>
          <w:rFonts w:ascii="Arial" w:hAnsi="Arial" w:cs="Arial"/>
          <w:sz w:val="20"/>
          <w:szCs w:val="20"/>
        </w:rPr>
        <w:t xml:space="preserve">aria </w:t>
      </w:r>
      <w:r>
        <w:rPr>
          <w:rFonts w:ascii="Arial" w:hAnsi="Arial" w:cs="Arial"/>
          <w:sz w:val="20"/>
          <w:szCs w:val="20"/>
        </w:rPr>
        <w:t xml:space="preserve">di immissione, filtro </w:t>
      </w:r>
      <w:r w:rsidR="008035A5">
        <w:rPr>
          <w:rFonts w:ascii="Arial" w:hAnsi="Arial" w:cs="Arial"/>
          <w:sz w:val="20"/>
          <w:szCs w:val="20"/>
        </w:rPr>
        <w:t xml:space="preserve">aria </w:t>
      </w:r>
      <w:r>
        <w:rPr>
          <w:rFonts w:ascii="Arial" w:hAnsi="Arial" w:cs="Arial"/>
          <w:sz w:val="20"/>
          <w:szCs w:val="20"/>
        </w:rPr>
        <w:t xml:space="preserve">di estrazione e </w:t>
      </w:r>
      <w:r w:rsidR="008035A5">
        <w:rPr>
          <w:rFonts w:ascii="Arial" w:hAnsi="Arial" w:cs="Arial"/>
          <w:sz w:val="20"/>
          <w:szCs w:val="20"/>
        </w:rPr>
        <w:t>filtri aria di ricircolo</w:t>
      </w:r>
      <w:r>
        <w:rPr>
          <w:rFonts w:ascii="Arial" w:hAnsi="Arial" w:cs="Arial"/>
          <w:sz w:val="20"/>
          <w:szCs w:val="20"/>
        </w:rPr>
        <w:t>.</w:t>
      </w:r>
    </w:p>
    <w:p w14:paraId="1182D763" w14:textId="58F32456" w:rsidR="00BE2C99" w:rsidRDefault="00BE2C99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Portate aria differenziate per lo stato di funzionamento: portata aria </w:t>
      </w:r>
      <w:r w:rsidR="008035A5">
        <w:rPr>
          <w:rFonts w:ascii="Arial" w:hAnsi="Arial" w:cs="Arial"/>
          <w:sz w:val="20"/>
          <w:szCs w:val="20"/>
        </w:rPr>
        <w:t xml:space="preserve">dedicata alla sola funzione </w:t>
      </w:r>
      <w:r>
        <w:rPr>
          <w:rFonts w:ascii="Arial" w:hAnsi="Arial" w:cs="Arial"/>
          <w:sz w:val="20"/>
          <w:szCs w:val="20"/>
        </w:rPr>
        <w:t>di rinnovo ed estrazione</w:t>
      </w:r>
      <w:r w:rsidR="008035A5">
        <w:rPr>
          <w:rFonts w:ascii="Arial" w:hAnsi="Arial" w:cs="Arial"/>
          <w:sz w:val="20"/>
          <w:szCs w:val="20"/>
        </w:rPr>
        <w:t>, portata aria rinnovo + ricircolo per il mantenimento delle condizioni termiche e qualità dell’aria, portata aria di solo ricircolo per il mantenimento delle condizioni termiche interne.</w:t>
      </w:r>
    </w:p>
    <w:p w14:paraId="3C7339C5" w14:textId="15921EFB" w:rsidR="00BE2C99" w:rsidRPr="00255DEC" w:rsidRDefault="00D0497D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Presa aria dedicata all’estrazione dell’aria esausta DN160, presa aria </w:t>
      </w:r>
      <w:r w:rsidR="008035A5">
        <w:rPr>
          <w:rFonts w:ascii="Arial" w:hAnsi="Arial" w:cs="Arial"/>
          <w:sz w:val="20"/>
          <w:szCs w:val="20"/>
        </w:rPr>
        <w:t>esterna dedicata al rinnovo DN160, due prese aria di ricircolo dell’aria interna DN16</w:t>
      </w:r>
      <w:r w:rsidR="00BE1B2D">
        <w:rPr>
          <w:rFonts w:ascii="Arial" w:hAnsi="Arial" w:cs="Arial"/>
          <w:sz w:val="20"/>
          <w:szCs w:val="20"/>
        </w:rPr>
        <w:t>0</w:t>
      </w:r>
      <w:r w:rsidR="008035A5">
        <w:rPr>
          <w:rFonts w:ascii="Arial" w:hAnsi="Arial" w:cs="Arial"/>
          <w:sz w:val="20"/>
          <w:szCs w:val="20"/>
        </w:rPr>
        <w:t>, presa di espulsione aria DN</w:t>
      </w:r>
      <w:r w:rsidR="00BE1B2D">
        <w:rPr>
          <w:rFonts w:ascii="Arial" w:hAnsi="Arial" w:cs="Arial"/>
          <w:sz w:val="20"/>
          <w:szCs w:val="20"/>
        </w:rPr>
        <w:t>200</w:t>
      </w:r>
      <w:r w:rsidR="008035A5">
        <w:rPr>
          <w:rFonts w:ascii="Arial" w:hAnsi="Arial" w:cs="Arial"/>
          <w:sz w:val="20"/>
          <w:szCs w:val="20"/>
        </w:rPr>
        <w:t xml:space="preserve">, mandata ambiente aria rinnovo +ricircolo </w:t>
      </w:r>
      <w:r w:rsidR="001A67A4">
        <w:rPr>
          <w:rFonts w:ascii="Arial" w:hAnsi="Arial" w:cs="Arial"/>
          <w:sz w:val="20"/>
          <w:szCs w:val="20"/>
        </w:rPr>
        <w:t xml:space="preserve">a sezione </w:t>
      </w:r>
      <w:r w:rsidR="008035A5">
        <w:rPr>
          <w:rFonts w:ascii="Arial" w:hAnsi="Arial" w:cs="Arial"/>
          <w:sz w:val="20"/>
          <w:szCs w:val="20"/>
        </w:rPr>
        <w:t>rettangolare 740x110mm</w:t>
      </w:r>
      <w:r w:rsidR="001A67A4">
        <w:rPr>
          <w:rFonts w:ascii="Arial" w:hAnsi="Arial" w:cs="Arial"/>
          <w:sz w:val="20"/>
          <w:szCs w:val="20"/>
        </w:rPr>
        <w:t>.</w:t>
      </w:r>
    </w:p>
    <w:p w14:paraId="170A00B7" w14:textId="4C920B57" w:rsid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Quadro elettrico escluso dal flusso d'aria con sched</w:t>
      </w:r>
      <w:r w:rsidR="00804433">
        <w:rPr>
          <w:rFonts w:ascii="Arial" w:hAnsi="Arial" w:cs="Arial"/>
          <w:sz w:val="20"/>
          <w:szCs w:val="20"/>
        </w:rPr>
        <w:t>a elettronica</w:t>
      </w:r>
      <w:r w:rsidRPr="00255DEC">
        <w:rPr>
          <w:rFonts w:ascii="Arial" w:hAnsi="Arial" w:cs="Arial"/>
          <w:sz w:val="20"/>
          <w:szCs w:val="20"/>
        </w:rPr>
        <w:t xml:space="preserve"> di gestione e morsettier</w:t>
      </w:r>
      <w:r w:rsidR="00804433">
        <w:rPr>
          <w:rFonts w:ascii="Arial" w:hAnsi="Arial" w:cs="Arial"/>
          <w:sz w:val="20"/>
          <w:szCs w:val="20"/>
        </w:rPr>
        <w:t>a</w:t>
      </w:r>
      <w:r w:rsidRPr="00255DEC">
        <w:rPr>
          <w:rFonts w:ascii="Arial" w:hAnsi="Arial" w:cs="Arial"/>
          <w:sz w:val="20"/>
          <w:szCs w:val="20"/>
        </w:rPr>
        <w:t xml:space="preserve"> di co</w:t>
      </w:r>
      <w:r w:rsidR="00804433">
        <w:rPr>
          <w:rFonts w:ascii="Arial" w:hAnsi="Arial" w:cs="Arial"/>
          <w:sz w:val="20"/>
          <w:szCs w:val="20"/>
        </w:rPr>
        <w:t>llegamento.</w:t>
      </w:r>
    </w:p>
    <w:p w14:paraId="1CA18C1F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Logica di variazione automatica della portata aria in funzione delle condizioni interne rilevate dai sensori di umidità, temperatura e qualità dell’aria con rilevamento combinato livello di VOC e CO</w:t>
      </w:r>
      <w:r w:rsidRPr="00804433">
        <w:rPr>
          <w:rFonts w:ascii="Arial" w:hAnsi="Arial" w:cs="Arial"/>
          <w:sz w:val="20"/>
          <w:szCs w:val="20"/>
          <w:vertAlign w:val="subscript"/>
        </w:rPr>
        <w:t>2</w:t>
      </w:r>
    </w:p>
    <w:p w14:paraId="7C894E5C" w14:textId="0607687D" w:rsidR="004220AE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Logica della modulazione continua della potenza erogata dal compressore DC inverter in funzione delle condizioni ambientali. </w:t>
      </w:r>
      <w:r w:rsidR="00B77E1B">
        <w:rPr>
          <w:rFonts w:ascii="Arial" w:hAnsi="Arial" w:cs="Arial"/>
          <w:sz w:val="20"/>
          <w:szCs w:val="20"/>
        </w:rPr>
        <w:t>Gestione della valvola modulante lato sorgente per garantire il funzionamento del circuito frigorifero alle migliori condizioni di efficienza e per ridurre al minimo la portata acqua.</w:t>
      </w:r>
    </w:p>
    <w:p w14:paraId="0A06B8B7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55DEC">
        <w:rPr>
          <w:rFonts w:ascii="Arial" w:hAnsi="Arial" w:cs="Arial"/>
          <w:sz w:val="20"/>
          <w:szCs w:val="20"/>
        </w:rPr>
        <w:t>cambiatore di calore statico in polipropilene a flussi controcorrente per altissime efficienze di recupero del calore sensibile</w:t>
      </w:r>
      <w:r>
        <w:rPr>
          <w:rFonts w:ascii="Arial" w:hAnsi="Arial" w:cs="Arial"/>
          <w:sz w:val="20"/>
          <w:szCs w:val="20"/>
        </w:rPr>
        <w:t>.</w:t>
      </w:r>
    </w:p>
    <w:p w14:paraId="19C9F04F" w14:textId="2F97345C" w:rsidR="004220AE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Circuito frigorifero r</w:t>
      </w:r>
      <w:r w:rsidRPr="004220AE">
        <w:rPr>
          <w:rFonts w:ascii="Arial" w:hAnsi="Arial" w:cs="Arial"/>
          <w:sz w:val="20"/>
          <w:szCs w:val="20"/>
        </w:rPr>
        <w:t>ealizzato in rame saldobrasato completo di: Compressore ad alta efficienza DC Inverter, Filtro deidratatore, batteri</w:t>
      </w:r>
      <w:r w:rsidR="00152D7C">
        <w:rPr>
          <w:rFonts w:ascii="Arial" w:hAnsi="Arial" w:cs="Arial"/>
          <w:sz w:val="20"/>
          <w:szCs w:val="20"/>
        </w:rPr>
        <w:t>a</w:t>
      </w:r>
      <w:r w:rsidRPr="004220AE">
        <w:rPr>
          <w:rFonts w:ascii="Arial" w:hAnsi="Arial" w:cs="Arial"/>
          <w:sz w:val="20"/>
          <w:szCs w:val="20"/>
        </w:rPr>
        <w:t xml:space="preserve"> alettat</w:t>
      </w:r>
      <w:r w:rsidR="00152D7C">
        <w:rPr>
          <w:rFonts w:ascii="Arial" w:hAnsi="Arial" w:cs="Arial"/>
          <w:sz w:val="20"/>
          <w:szCs w:val="20"/>
        </w:rPr>
        <w:t>a lato interno, scambiatore coassiale acqua freon lato sorgente</w:t>
      </w:r>
      <w:r w:rsidRPr="004220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valvola 4 vie, </w:t>
      </w:r>
      <w:r w:rsidRPr="004220AE">
        <w:rPr>
          <w:rFonts w:ascii="Arial" w:hAnsi="Arial" w:cs="Arial"/>
          <w:sz w:val="20"/>
          <w:szCs w:val="20"/>
        </w:rPr>
        <w:t>valvola di espansione elettronica e dispositivi di sicurezza.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DD50802" w14:textId="28B604E8" w:rsidR="00B43314" w:rsidRDefault="00B43314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L’unità è dotata di due ventilatori centrifughi per la mandata interna, due ventilatori radiali per estrazione aria esausta e l’immissione aria di rinnovo, con le seguenti caratteristiche:</w:t>
      </w:r>
    </w:p>
    <w:p w14:paraId="3F4A0014" w14:textId="3620A633" w:rsidR="00CA5A6C" w:rsidRDefault="00B43314" w:rsidP="00B43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B43314">
        <w:rPr>
          <w:rFonts w:ascii="Arial" w:hAnsi="Arial" w:cs="Arial"/>
          <w:sz w:val="20"/>
          <w:szCs w:val="20"/>
        </w:rPr>
        <w:t>g</w:t>
      </w:r>
      <w:r w:rsidR="00CA5A6C" w:rsidRPr="00B43314">
        <w:rPr>
          <w:rFonts w:ascii="Arial" w:hAnsi="Arial" w:cs="Arial"/>
          <w:sz w:val="20"/>
          <w:szCs w:val="20"/>
        </w:rPr>
        <w:t>ruppo ventilatore centrifugo con girante a singolo motore DC inverter ad elevata silenziosità</w:t>
      </w:r>
      <w:r w:rsidR="00804433" w:rsidRPr="00B43314">
        <w:rPr>
          <w:rFonts w:ascii="Arial" w:hAnsi="Arial" w:cs="Arial"/>
          <w:sz w:val="20"/>
          <w:szCs w:val="20"/>
        </w:rPr>
        <w:t xml:space="preserve">, </w:t>
      </w:r>
      <w:r w:rsidR="00CA5A6C" w:rsidRPr="00B43314">
        <w:rPr>
          <w:rFonts w:ascii="Arial" w:hAnsi="Arial" w:cs="Arial"/>
          <w:sz w:val="20"/>
          <w:szCs w:val="20"/>
        </w:rPr>
        <w:t xml:space="preserve">montato su supporti antivibranti EPDM e regolazione integrata per garantire </w:t>
      </w:r>
      <w:r w:rsidR="00804433" w:rsidRPr="00B43314">
        <w:rPr>
          <w:rFonts w:ascii="Arial" w:hAnsi="Arial" w:cs="Arial"/>
          <w:sz w:val="20"/>
          <w:szCs w:val="20"/>
        </w:rPr>
        <w:t xml:space="preserve">automaticamente </w:t>
      </w:r>
      <w:r w:rsidR="00CA5A6C" w:rsidRPr="00B43314">
        <w:rPr>
          <w:rFonts w:ascii="Arial" w:hAnsi="Arial" w:cs="Arial"/>
          <w:sz w:val="20"/>
          <w:szCs w:val="20"/>
        </w:rPr>
        <w:t>una portata costante al variare delle perdite di carico dei condotti dell’impianto</w:t>
      </w:r>
      <w:r>
        <w:rPr>
          <w:rFonts w:ascii="Arial" w:hAnsi="Arial" w:cs="Arial"/>
          <w:sz w:val="20"/>
          <w:szCs w:val="20"/>
        </w:rPr>
        <w:t>;</w:t>
      </w:r>
    </w:p>
    <w:p w14:paraId="1080256C" w14:textId="7BB07040" w:rsidR="008035A5" w:rsidRDefault="00B43314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B43314">
        <w:rPr>
          <w:rFonts w:ascii="Arial" w:hAnsi="Arial" w:cs="Arial"/>
          <w:sz w:val="20"/>
          <w:szCs w:val="20"/>
        </w:rPr>
        <w:t xml:space="preserve"> gruppo ventilatore </w:t>
      </w:r>
      <w:r>
        <w:rPr>
          <w:rFonts w:ascii="Arial" w:hAnsi="Arial" w:cs="Arial"/>
          <w:sz w:val="20"/>
          <w:szCs w:val="20"/>
        </w:rPr>
        <w:t xml:space="preserve">radiale a pale rovesce, tipo plug fan, </w:t>
      </w:r>
      <w:r w:rsidRPr="00B43314">
        <w:rPr>
          <w:rFonts w:ascii="Arial" w:hAnsi="Arial" w:cs="Arial"/>
          <w:sz w:val="20"/>
          <w:szCs w:val="20"/>
        </w:rPr>
        <w:t>con girante a singolo motore DC inverter ad elevata silenziosità, montato su supporti antivibranti EPDM</w:t>
      </w:r>
      <w:r>
        <w:rPr>
          <w:rFonts w:ascii="Arial" w:hAnsi="Arial" w:cs="Arial"/>
          <w:sz w:val="20"/>
          <w:szCs w:val="20"/>
        </w:rPr>
        <w:t>.</w:t>
      </w:r>
    </w:p>
    <w:p w14:paraId="23D280B5" w14:textId="219C19E7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55DEC" w:rsidRPr="00255DEC">
        <w:rPr>
          <w:rFonts w:ascii="Arial" w:hAnsi="Arial" w:cs="Arial"/>
          <w:sz w:val="20"/>
          <w:szCs w:val="20"/>
        </w:rPr>
        <w:t>iltri classe ePM1 80% a bassa perdita di carico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1B686860" w14:textId="1308481D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Pannello remoto </w:t>
      </w:r>
      <w:r w:rsidR="00CA5A6C">
        <w:rPr>
          <w:rFonts w:ascii="Arial" w:hAnsi="Arial" w:cs="Arial"/>
          <w:sz w:val="20"/>
          <w:szCs w:val="20"/>
        </w:rPr>
        <w:t>smart touch</w:t>
      </w:r>
      <w:r w:rsidRPr="00255DEC">
        <w:rPr>
          <w:rFonts w:ascii="Arial" w:hAnsi="Arial" w:cs="Arial"/>
          <w:sz w:val="20"/>
          <w:szCs w:val="20"/>
        </w:rPr>
        <w:t xml:space="preserve"> a parete con </w:t>
      </w:r>
      <w:r w:rsidR="00CA5A6C">
        <w:rPr>
          <w:rFonts w:ascii="Arial" w:hAnsi="Arial" w:cs="Arial"/>
          <w:sz w:val="20"/>
          <w:szCs w:val="20"/>
        </w:rPr>
        <w:t xml:space="preserve">porta seriale ModBus oppure con </w:t>
      </w:r>
      <w:r w:rsidRPr="00255DEC">
        <w:rPr>
          <w:rFonts w:ascii="Arial" w:hAnsi="Arial" w:cs="Arial"/>
          <w:sz w:val="20"/>
          <w:szCs w:val="20"/>
        </w:rPr>
        <w:t xml:space="preserve">modulo Wifi per gestione unità </w:t>
      </w:r>
      <w:r w:rsidR="00585D13">
        <w:rPr>
          <w:rFonts w:ascii="Arial" w:hAnsi="Arial" w:cs="Arial"/>
          <w:sz w:val="20"/>
          <w:szCs w:val="20"/>
        </w:rPr>
        <w:t xml:space="preserve">da remoto </w:t>
      </w:r>
      <w:r w:rsidRPr="00255DEC">
        <w:rPr>
          <w:rFonts w:ascii="Arial" w:hAnsi="Arial" w:cs="Arial"/>
          <w:sz w:val="20"/>
          <w:szCs w:val="20"/>
        </w:rPr>
        <w:t xml:space="preserve">con APP </w:t>
      </w:r>
      <w:r w:rsidR="00585D13">
        <w:rPr>
          <w:rFonts w:ascii="Arial" w:hAnsi="Arial" w:cs="Arial"/>
          <w:sz w:val="20"/>
          <w:szCs w:val="20"/>
        </w:rPr>
        <w:t>dedicata</w:t>
      </w:r>
      <w:r w:rsidR="00CA01CC">
        <w:rPr>
          <w:rFonts w:ascii="Arial" w:hAnsi="Arial" w:cs="Arial"/>
          <w:sz w:val="20"/>
          <w:szCs w:val="20"/>
        </w:rPr>
        <w:t>.</w:t>
      </w:r>
    </w:p>
    <w:p w14:paraId="61770ACA" w14:textId="52B1F1F8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CA564" w14:textId="77777777" w:rsidR="005B23CF" w:rsidRPr="00206ED3" w:rsidRDefault="005B23CF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85B634" w14:textId="13AE88FD" w:rsidR="00506B41" w:rsidRDefault="00506B41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HRA-i </w:t>
      </w:r>
      <w:r w:rsidR="00B43314" w:rsidRPr="00D0351F">
        <w:rPr>
          <w:rFonts w:ascii="Arial" w:hAnsi="Arial" w:cs="Arial"/>
          <w:b/>
          <w:bCs/>
          <w:sz w:val="20"/>
          <w:szCs w:val="20"/>
        </w:rPr>
        <w:t>PLUS</w:t>
      </w:r>
      <w:r w:rsidRPr="00D0351F">
        <w:rPr>
          <w:rFonts w:ascii="Arial" w:hAnsi="Arial" w:cs="Arial"/>
          <w:b/>
          <w:bCs/>
          <w:sz w:val="20"/>
          <w:szCs w:val="20"/>
        </w:rPr>
        <w:t xml:space="preserve"> </w:t>
      </w:r>
      <w:r w:rsidR="00B77E1B">
        <w:rPr>
          <w:rFonts w:ascii="Arial" w:hAnsi="Arial" w:cs="Arial"/>
          <w:b/>
          <w:bCs/>
          <w:sz w:val="20"/>
          <w:szCs w:val="20"/>
        </w:rPr>
        <w:t xml:space="preserve">H2O </w:t>
      </w:r>
      <w:r w:rsidR="00B43314" w:rsidRPr="00D0351F">
        <w:rPr>
          <w:rFonts w:ascii="Arial" w:hAnsi="Arial" w:cs="Arial"/>
          <w:b/>
          <w:bCs/>
          <w:sz w:val="20"/>
          <w:szCs w:val="20"/>
        </w:rPr>
        <w:t>50/08</w:t>
      </w:r>
    </w:p>
    <w:p w14:paraId="68BB5BF1" w14:textId="7F97785B" w:rsidR="00D0351F" w:rsidRDefault="00D0351F" w:rsidP="00D03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totale 462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4223977F" w14:textId="7F275177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 w:rsidR="00CA01CC">
        <w:rPr>
          <w:rFonts w:ascii="Arial" w:hAnsi="Arial" w:cs="Arial"/>
          <w:sz w:val="20"/>
          <w:szCs w:val="20"/>
        </w:rPr>
        <w:t xml:space="preserve">ortata aria di rinnovo nominale </w:t>
      </w:r>
      <w:r w:rsidR="00D0351F">
        <w:rPr>
          <w:rFonts w:ascii="Arial" w:hAnsi="Arial" w:cs="Arial"/>
          <w:sz w:val="20"/>
          <w:szCs w:val="20"/>
        </w:rPr>
        <w:t>80</w:t>
      </w:r>
      <w:r w:rsidR="00CA01CC">
        <w:rPr>
          <w:rFonts w:ascii="Arial" w:hAnsi="Arial" w:cs="Arial"/>
          <w:sz w:val="20"/>
          <w:szCs w:val="20"/>
        </w:rPr>
        <w:t xml:space="preserve"> m</w:t>
      </w:r>
      <w:r w:rsidR="00CA01CC" w:rsidRPr="00CA01CC">
        <w:rPr>
          <w:rFonts w:ascii="Arial" w:hAnsi="Arial" w:cs="Arial"/>
          <w:sz w:val="20"/>
          <w:szCs w:val="20"/>
          <w:vertAlign w:val="superscript"/>
        </w:rPr>
        <w:t>3</w:t>
      </w:r>
      <w:r w:rsidR="00CA01CC">
        <w:rPr>
          <w:rFonts w:ascii="Arial" w:hAnsi="Arial" w:cs="Arial"/>
          <w:sz w:val="20"/>
          <w:szCs w:val="20"/>
        </w:rPr>
        <w:t xml:space="preserve">/h </w:t>
      </w:r>
    </w:p>
    <w:p w14:paraId="474C8BB0" w14:textId="020BB9E9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</w:t>
      </w:r>
      <w:r w:rsidR="00D0351F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Pa </w:t>
      </w:r>
    </w:p>
    <w:p w14:paraId="7CD792DA" w14:textId="2F9700F1" w:rsidR="008023EA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</w:t>
      </w:r>
      <w:r w:rsidR="004F2235">
        <w:rPr>
          <w:rFonts w:ascii="Arial" w:hAnsi="Arial" w:cs="Arial"/>
          <w:sz w:val="20"/>
          <w:szCs w:val="20"/>
        </w:rPr>
        <w:t xml:space="preserve"> invernale</w:t>
      </w:r>
      <w:r>
        <w:rPr>
          <w:rFonts w:ascii="Arial" w:hAnsi="Arial" w:cs="Arial"/>
          <w:sz w:val="20"/>
          <w:szCs w:val="20"/>
        </w:rPr>
        <w:t xml:space="preserve"> d</w:t>
      </w:r>
      <w:r w:rsidR="004F2235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recu</w:t>
      </w:r>
      <w:r w:rsidR="00BA251D">
        <w:rPr>
          <w:rFonts w:ascii="Arial" w:hAnsi="Arial" w:cs="Arial"/>
          <w:sz w:val="20"/>
          <w:szCs w:val="20"/>
        </w:rPr>
        <w:t>per</w:t>
      </w:r>
      <w:r w:rsidR="004F2235">
        <w:rPr>
          <w:rFonts w:ascii="Arial" w:hAnsi="Arial" w:cs="Arial"/>
          <w:sz w:val="20"/>
          <w:szCs w:val="20"/>
        </w:rPr>
        <w:t>atore passivo</w:t>
      </w:r>
      <w:r w:rsidR="00BA251D">
        <w:rPr>
          <w:rFonts w:ascii="Arial" w:hAnsi="Arial" w:cs="Arial"/>
          <w:sz w:val="20"/>
          <w:szCs w:val="20"/>
        </w:rPr>
        <w:t xml:space="preserve"> </w:t>
      </w:r>
      <w:r w:rsidR="004F2235">
        <w:rPr>
          <w:rFonts w:ascii="Arial" w:hAnsi="Arial" w:cs="Arial"/>
          <w:sz w:val="20"/>
          <w:szCs w:val="20"/>
        </w:rPr>
        <w:t>8</w:t>
      </w:r>
      <w:r w:rsidR="00D0351F">
        <w:rPr>
          <w:rFonts w:ascii="Arial" w:hAnsi="Arial" w:cs="Arial"/>
          <w:sz w:val="20"/>
          <w:szCs w:val="20"/>
        </w:rPr>
        <w:t>9.6</w:t>
      </w:r>
      <w:r w:rsidR="004F2235">
        <w:rPr>
          <w:rFonts w:ascii="Arial" w:hAnsi="Arial" w:cs="Arial"/>
          <w:sz w:val="20"/>
          <w:szCs w:val="20"/>
        </w:rPr>
        <w:t>%</w:t>
      </w:r>
    </w:p>
    <w:p w14:paraId="4F72C10A" w14:textId="141BC185" w:rsidR="00CA01CC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</w:t>
      </w:r>
      <w:r w:rsidR="004F2235">
        <w:rPr>
          <w:rFonts w:ascii="Arial" w:hAnsi="Arial" w:cs="Arial"/>
          <w:sz w:val="20"/>
          <w:szCs w:val="20"/>
        </w:rPr>
        <w:t xml:space="preserve"> resa totale</w:t>
      </w:r>
      <w:r>
        <w:rPr>
          <w:rFonts w:ascii="Arial" w:hAnsi="Arial" w:cs="Arial"/>
          <w:sz w:val="20"/>
          <w:szCs w:val="20"/>
        </w:rPr>
        <w:t xml:space="preserve"> in riscaldamento 3.</w:t>
      </w:r>
      <w:r w:rsidR="00B77E1B">
        <w:rPr>
          <w:rFonts w:ascii="Arial" w:hAnsi="Arial" w:cs="Arial"/>
          <w:sz w:val="20"/>
          <w:szCs w:val="20"/>
        </w:rPr>
        <w:t>5</w:t>
      </w:r>
      <w:r w:rsidR="00D035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kW (</w:t>
      </w:r>
      <w:r w:rsidR="00D04E87" w:rsidRPr="00D04E87">
        <w:rPr>
          <w:rFonts w:ascii="Arial" w:hAnsi="Arial" w:cs="Arial"/>
          <w:sz w:val="20"/>
          <w:szCs w:val="20"/>
        </w:rPr>
        <w:t>Temperatura acqua in/out 15/10°C</w:t>
      </w:r>
      <w:r w:rsidR="00D04E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aria esterna -5°C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80%, aria interna 20°C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50%)</w:t>
      </w:r>
    </w:p>
    <w:p w14:paraId="0F04FF10" w14:textId="32D376DC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</w:t>
      </w:r>
      <w:r w:rsidR="00D0351F">
        <w:rPr>
          <w:rFonts w:ascii="Arial" w:hAnsi="Arial" w:cs="Arial"/>
          <w:sz w:val="20"/>
          <w:szCs w:val="20"/>
        </w:rPr>
        <w:t>8</w:t>
      </w:r>
      <w:r w:rsidR="00D04E8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kW (</w:t>
      </w:r>
      <w:r w:rsidR="00D04E87" w:rsidRPr="00D04E87">
        <w:rPr>
          <w:rFonts w:ascii="Arial" w:hAnsi="Arial" w:cs="Arial"/>
          <w:sz w:val="20"/>
          <w:szCs w:val="20"/>
        </w:rPr>
        <w:t>Temperatura acqua in/out 15/10°C</w:t>
      </w:r>
      <w:r w:rsidR="00D04E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aria esterna -5°C/UR 80%, aria interna 20°C/UR 50%)</w:t>
      </w:r>
    </w:p>
    <w:p w14:paraId="7F3C6682" w14:textId="06324982" w:rsidR="008023EA" w:rsidRDefault="008023EA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Potenza </w:t>
      </w:r>
      <w:r w:rsidR="004F2235">
        <w:rPr>
          <w:rFonts w:ascii="Arial" w:hAnsi="Arial" w:cs="Arial"/>
          <w:sz w:val="20"/>
          <w:szCs w:val="20"/>
        </w:rPr>
        <w:t xml:space="preserve">resa totale </w:t>
      </w:r>
      <w:r>
        <w:rPr>
          <w:rFonts w:ascii="Arial" w:hAnsi="Arial" w:cs="Arial"/>
          <w:sz w:val="20"/>
          <w:szCs w:val="20"/>
        </w:rPr>
        <w:t xml:space="preserve">in </w:t>
      </w:r>
      <w:r w:rsidR="004F223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affreddamento </w:t>
      </w:r>
      <w:r w:rsidR="00D04E87">
        <w:rPr>
          <w:rFonts w:ascii="Arial" w:hAnsi="Arial" w:cs="Arial"/>
          <w:sz w:val="20"/>
          <w:szCs w:val="20"/>
        </w:rPr>
        <w:t xml:space="preserve">3.32 </w:t>
      </w:r>
      <w:r>
        <w:rPr>
          <w:rFonts w:ascii="Arial" w:hAnsi="Arial" w:cs="Arial"/>
          <w:sz w:val="20"/>
          <w:szCs w:val="20"/>
        </w:rPr>
        <w:t>kW (</w:t>
      </w:r>
      <w:r w:rsidR="00D04E87" w:rsidRPr="00D04E87">
        <w:rPr>
          <w:rFonts w:ascii="Arial" w:hAnsi="Arial" w:cs="Arial"/>
          <w:sz w:val="20"/>
          <w:szCs w:val="20"/>
        </w:rPr>
        <w:t>Temperatura acqua in/out 30/35°C</w:t>
      </w:r>
      <w:r w:rsidR="00D04E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aria esterna </w:t>
      </w:r>
      <w:r w:rsidR="004F22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0%, aria interna 2</w:t>
      </w:r>
      <w:r w:rsidR="004F223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0%)</w:t>
      </w:r>
    </w:p>
    <w:p w14:paraId="42907343" w14:textId="32714207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</w:t>
      </w:r>
      <w:r w:rsidR="00D04E87">
        <w:rPr>
          <w:rFonts w:ascii="Arial" w:hAnsi="Arial" w:cs="Arial"/>
          <w:sz w:val="20"/>
          <w:szCs w:val="20"/>
        </w:rPr>
        <w:t>8</w:t>
      </w:r>
      <w:r w:rsidR="00D0351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kW (</w:t>
      </w:r>
      <w:r w:rsidR="00D04E87" w:rsidRPr="00D04E87">
        <w:rPr>
          <w:rFonts w:ascii="Arial" w:hAnsi="Arial" w:cs="Arial"/>
          <w:sz w:val="20"/>
          <w:szCs w:val="20"/>
        </w:rPr>
        <w:t>Temperatura acqua in/out 30/35°C</w:t>
      </w:r>
      <w:r w:rsidR="00D04E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aria esterna 35°C/UR 50%, aria interna 27°C/UR 60%)</w:t>
      </w:r>
    </w:p>
    <w:p w14:paraId="4E7272E5" w14:textId="6918DC8A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Pressione sonora di 3</w:t>
      </w:r>
      <w:r w:rsidR="00D0351F">
        <w:rPr>
          <w:rFonts w:ascii="Arial" w:hAnsi="Arial" w:cs="Arial"/>
          <w:sz w:val="20"/>
          <w:szCs w:val="20"/>
        </w:rPr>
        <w:t>9.5</w:t>
      </w:r>
      <w:r>
        <w:rPr>
          <w:rFonts w:ascii="Arial" w:hAnsi="Arial" w:cs="Arial"/>
          <w:sz w:val="20"/>
          <w:szCs w:val="20"/>
        </w:rPr>
        <w:t xml:space="preserve"> dB(A) in campo aperto a 3 metri di distanza secondo UNI EN3744 </w:t>
      </w:r>
    </w:p>
    <w:p w14:paraId="46ADBDD3" w14:textId="72FDF0B0" w:rsidR="006D4E52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 w:rsidR="00D0351F">
        <w:rPr>
          <w:rFonts w:ascii="Arial" w:hAnsi="Arial" w:cs="Arial"/>
          <w:sz w:val="20"/>
          <w:szCs w:val="20"/>
        </w:rPr>
        <w:t>96</w:t>
      </w:r>
      <w:r w:rsidR="00585D13">
        <w:rPr>
          <w:rFonts w:ascii="Arial" w:hAnsi="Arial" w:cs="Arial"/>
          <w:sz w:val="20"/>
          <w:szCs w:val="20"/>
        </w:rPr>
        <w:t>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585D13">
        <w:rPr>
          <w:rFonts w:ascii="Arial" w:hAnsi="Arial" w:cs="Arial"/>
          <w:sz w:val="20"/>
          <w:szCs w:val="20"/>
        </w:rPr>
        <w:t>1</w:t>
      </w:r>
      <w:r w:rsidR="00D0351F">
        <w:rPr>
          <w:rFonts w:ascii="Arial" w:hAnsi="Arial" w:cs="Arial"/>
          <w:sz w:val="20"/>
          <w:szCs w:val="20"/>
        </w:rPr>
        <w:t>00</w:t>
      </w:r>
      <w:r w:rsidR="00585D13">
        <w:rPr>
          <w:rFonts w:ascii="Arial" w:hAnsi="Arial" w:cs="Arial"/>
          <w:sz w:val="20"/>
          <w:szCs w:val="20"/>
        </w:rPr>
        <w:t>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CA01CC">
        <w:rPr>
          <w:rFonts w:ascii="Arial" w:hAnsi="Arial" w:cs="Arial"/>
          <w:sz w:val="20"/>
          <w:szCs w:val="20"/>
        </w:rPr>
        <w:t>2</w:t>
      </w:r>
      <w:r w:rsidR="00D0351F">
        <w:rPr>
          <w:rFonts w:ascii="Arial" w:hAnsi="Arial" w:cs="Arial"/>
          <w:sz w:val="20"/>
          <w:szCs w:val="20"/>
        </w:rPr>
        <w:t>60</w:t>
      </w:r>
    </w:p>
    <w:p w14:paraId="125824B7" w14:textId="038CEB1F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lastRenderedPageBreak/>
        <w:t xml:space="preserve">Peso: </w:t>
      </w:r>
      <w:r w:rsidR="00D04E87">
        <w:rPr>
          <w:rFonts w:ascii="Arial" w:hAnsi="Arial" w:cs="Arial"/>
          <w:sz w:val="20"/>
          <w:szCs w:val="20"/>
        </w:rPr>
        <w:t>68</w:t>
      </w:r>
      <w:r w:rsidR="006D4E52" w:rsidRPr="00206ED3">
        <w:rPr>
          <w:rFonts w:ascii="Arial" w:hAnsi="Arial" w:cs="Arial"/>
          <w:sz w:val="20"/>
          <w:szCs w:val="20"/>
        </w:rPr>
        <w:t xml:space="preserve"> kg</w:t>
      </w:r>
    </w:p>
    <w:p w14:paraId="079B2D06" w14:textId="1430CE1E" w:rsidR="00DC5778" w:rsidRDefault="00DC577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601ACF" w14:textId="14F13CBC" w:rsidR="00DD74A5" w:rsidRDefault="00DD74A5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D775B" w14:textId="2EEB8DE8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HRA-i </w:t>
      </w:r>
      <w:r w:rsidRPr="00D0351F">
        <w:rPr>
          <w:rFonts w:ascii="Arial" w:hAnsi="Arial" w:cs="Arial"/>
          <w:b/>
          <w:bCs/>
          <w:sz w:val="20"/>
          <w:szCs w:val="20"/>
        </w:rPr>
        <w:t xml:space="preserve">PLUS </w:t>
      </w:r>
      <w:r w:rsidR="00D04E87">
        <w:rPr>
          <w:rFonts w:ascii="Arial" w:hAnsi="Arial" w:cs="Arial"/>
          <w:b/>
          <w:bCs/>
          <w:sz w:val="20"/>
          <w:szCs w:val="20"/>
        </w:rPr>
        <w:t xml:space="preserve">H2O </w:t>
      </w:r>
      <w:r w:rsidRPr="00D0351F">
        <w:rPr>
          <w:rFonts w:ascii="Arial" w:hAnsi="Arial" w:cs="Arial"/>
          <w:b/>
          <w:bCs/>
          <w:sz w:val="20"/>
          <w:szCs w:val="20"/>
        </w:rPr>
        <w:t>50/</w:t>
      </w:r>
      <w:r>
        <w:rPr>
          <w:rFonts w:ascii="Arial" w:hAnsi="Arial" w:cs="Arial"/>
          <w:b/>
          <w:bCs/>
          <w:sz w:val="20"/>
          <w:szCs w:val="20"/>
        </w:rPr>
        <w:t>15</w:t>
      </w:r>
    </w:p>
    <w:p w14:paraId="12964B72" w14:textId="77777777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totale 462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2AD90D10" w14:textId="440A8AD6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di rinnovo nominale 145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63D6DE93" w14:textId="77777777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Prevalenza utile 100 Pa </w:t>
      </w:r>
    </w:p>
    <w:p w14:paraId="45259D58" w14:textId="30832FA4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 invernale del recuperatore passivo 86.7%</w:t>
      </w:r>
    </w:p>
    <w:p w14:paraId="4F12210B" w14:textId="262CA77B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riscaldamento 3.64 kW (</w:t>
      </w:r>
      <w:r w:rsidRPr="00D04E87">
        <w:rPr>
          <w:rFonts w:ascii="Arial" w:hAnsi="Arial" w:cs="Arial"/>
          <w:sz w:val="20"/>
          <w:szCs w:val="20"/>
        </w:rPr>
        <w:t>Temperatura acqua in/out 15/10°C</w:t>
      </w:r>
      <w:r>
        <w:rPr>
          <w:rFonts w:ascii="Arial" w:hAnsi="Arial" w:cs="Arial"/>
          <w:sz w:val="20"/>
          <w:szCs w:val="20"/>
        </w:rPr>
        <w:t>, aria esterna -5°C/UR 80%, aria interna 20°C/UR 50%)</w:t>
      </w:r>
    </w:p>
    <w:p w14:paraId="058A884E" w14:textId="1F945AE0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0.89 kW (</w:t>
      </w:r>
      <w:r w:rsidRPr="00D04E87">
        <w:rPr>
          <w:rFonts w:ascii="Arial" w:hAnsi="Arial" w:cs="Arial"/>
          <w:sz w:val="20"/>
          <w:szCs w:val="20"/>
        </w:rPr>
        <w:t>Temperatura acqua in/out 15/10°C</w:t>
      </w:r>
      <w:r>
        <w:rPr>
          <w:rFonts w:ascii="Arial" w:hAnsi="Arial" w:cs="Arial"/>
          <w:sz w:val="20"/>
          <w:szCs w:val="20"/>
        </w:rPr>
        <w:t>, aria esterna -5°C/UR 80%, aria interna 20°C/UR 50%)</w:t>
      </w:r>
    </w:p>
    <w:p w14:paraId="2E9BBBA1" w14:textId="559B65D8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raffreddamento 3.37 kW (</w:t>
      </w:r>
      <w:r w:rsidRPr="00D04E87">
        <w:rPr>
          <w:rFonts w:ascii="Arial" w:hAnsi="Arial" w:cs="Arial"/>
          <w:sz w:val="20"/>
          <w:szCs w:val="20"/>
        </w:rPr>
        <w:t>Temperatura acqua in/out 30/35°C</w:t>
      </w:r>
      <w:r>
        <w:rPr>
          <w:rFonts w:ascii="Arial" w:hAnsi="Arial" w:cs="Arial"/>
          <w:sz w:val="20"/>
          <w:szCs w:val="20"/>
        </w:rPr>
        <w:t>, aria esterna 35°C/UR 50%, aria interna 27°C/UR 60%)</w:t>
      </w:r>
    </w:p>
    <w:p w14:paraId="2779D82C" w14:textId="7C18D0FD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0.85 kW (</w:t>
      </w:r>
      <w:r w:rsidRPr="00D04E87">
        <w:rPr>
          <w:rFonts w:ascii="Arial" w:hAnsi="Arial" w:cs="Arial"/>
          <w:sz w:val="20"/>
          <w:szCs w:val="20"/>
        </w:rPr>
        <w:t>Temperatura acqua in/out 30/35°C</w:t>
      </w:r>
      <w:r>
        <w:rPr>
          <w:rFonts w:ascii="Arial" w:hAnsi="Arial" w:cs="Arial"/>
          <w:sz w:val="20"/>
          <w:szCs w:val="20"/>
        </w:rPr>
        <w:t>, aria esterna 35°C/UR 50%, aria interna 27°C/UR 60%)</w:t>
      </w:r>
    </w:p>
    <w:p w14:paraId="0866CACF" w14:textId="77777777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39.5 dB(A) in campo aperto a 3 metri di distanza secondo UNI EN3744 </w:t>
      </w:r>
    </w:p>
    <w:p w14:paraId="6A7F0ADD" w14:textId="77777777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960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1000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260</w:t>
      </w:r>
    </w:p>
    <w:p w14:paraId="26D0ABCF" w14:textId="77777777" w:rsidR="00D04E87" w:rsidRDefault="00D04E87" w:rsidP="00D04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68</w:t>
      </w:r>
      <w:r w:rsidRPr="00206ED3">
        <w:rPr>
          <w:rFonts w:ascii="Arial" w:hAnsi="Arial" w:cs="Arial"/>
          <w:sz w:val="20"/>
          <w:szCs w:val="20"/>
        </w:rPr>
        <w:t xml:space="preserve"> kg</w:t>
      </w:r>
    </w:p>
    <w:p w14:paraId="05B3C15B" w14:textId="77777777" w:rsidR="00DD74A5" w:rsidRDefault="00DD74A5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2AD6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05DCC38E" w14:textId="77777777" w:rsidR="000738DF" w:rsidRPr="00206ED3" w:rsidRDefault="000738DF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Pr="00206E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031</w:t>
      </w:r>
      <w:r w:rsidRPr="00206ED3">
        <w:rPr>
          <w:rFonts w:ascii="Arial" w:hAnsi="Arial" w:cs="Arial"/>
          <w:sz w:val="20"/>
          <w:szCs w:val="20"/>
        </w:rPr>
        <w:t>II - Pannello comandi a muro SMART TOUCH con termostato e sonda ambiente con modulo integrato WIFI. Colore NERO.</w:t>
      </w:r>
    </w:p>
    <w:p w14:paraId="0146C866" w14:textId="77777777" w:rsidR="000738DF" w:rsidRDefault="000738DF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CB031</w:t>
      </w:r>
      <w:r w:rsidRPr="00206ED3">
        <w:rPr>
          <w:rFonts w:ascii="Arial" w:hAnsi="Arial" w:cs="Arial"/>
          <w:sz w:val="20"/>
          <w:szCs w:val="20"/>
        </w:rPr>
        <w:t>II - Pannello comandi a muro SMART TOUCH con termostato e sonda ambiente con modulo integrato WIFI. Colore BIANCO.</w:t>
      </w:r>
    </w:p>
    <w:p w14:paraId="1382B22C" w14:textId="77777777" w:rsidR="000738DF" w:rsidRPr="00206ED3" w:rsidRDefault="000738DF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Pr="00206E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032</w:t>
      </w:r>
      <w:r w:rsidRPr="00206ED3">
        <w:rPr>
          <w:rFonts w:ascii="Arial" w:hAnsi="Arial" w:cs="Arial"/>
          <w:sz w:val="20"/>
          <w:szCs w:val="20"/>
        </w:rPr>
        <w:t xml:space="preserve">II - Pannello comandi a muro SMART TOUCH con termostato e sonda ambiente con </w:t>
      </w:r>
      <w:r>
        <w:rPr>
          <w:rFonts w:ascii="Arial" w:hAnsi="Arial" w:cs="Arial"/>
          <w:sz w:val="20"/>
          <w:szCs w:val="20"/>
        </w:rPr>
        <w:t>porta seriale ModBUS</w:t>
      </w:r>
      <w:r w:rsidRPr="00206ED3">
        <w:rPr>
          <w:rFonts w:ascii="Arial" w:hAnsi="Arial" w:cs="Arial"/>
          <w:sz w:val="20"/>
          <w:szCs w:val="20"/>
        </w:rPr>
        <w:t>. Colore NERO.</w:t>
      </w:r>
    </w:p>
    <w:p w14:paraId="17F9EF8B" w14:textId="2EF9BDEB" w:rsidR="000738DF" w:rsidRDefault="000738DF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CB032</w:t>
      </w:r>
      <w:r w:rsidRPr="00206ED3">
        <w:rPr>
          <w:rFonts w:ascii="Arial" w:hAnsi="Arial" w:cs="Arial"/>
          <w:sz w:val="20"/>
          <w:szCs w:val="20"/>
        </w:rPr>
        <w:t xml:space="preserve">II - Pannello comandi a muro SMART TOUCH con termostato e sonda ambiente con </w:t>
      </w:r>
      <w:r>
        <w:rPr>
          <w:rFonts w:ascii="Arial" w:hAnsi="Arial" w:cs="Arial"/>
          <w:sz w:val="20"/>
          <w:szCs w:val="20"/>
        </w:rPr>
        <w:t>porta seriale ModBUS</w:t>
      </w:r>
      <w:r w:rsidRPr="00206ED3">
        <w:rPr>
          <w:rFonts w:ascii="Arial" w:hAnsi="Arial" w:cs="Arial"/>
          <w:sz w:val="20"/>
          <w:szCs w:val="20"/>
        </w:rPr>
        <w:t>. Colore BIANCO.</w:t>
      </w:r>
    </w:p>
    <w:p w14:paraId="6B397EF0" w14:textId="77777777" w:rsidR="00591C0B" w:rsidRPr="007C3F87" w:rsidRDefault="00591C0B" w:rsidP="00591C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GR1118II - Plenum isolato per mandata/ripresa orizzontale o verticale con imbocco DN 160 mm e attacco griglia. Dimensioni: 4</w:t>
      </w:r>
      <w:r>
        <w:rPr>
          <w:rFonts w:ascii="Arial" w:hAnsi="Arial" w:cs="Arial"/>
          <w:sz w:val="20"/>
          <w:szCs w:val="20"/>
        </w:rPr>
        <w:t>5</w:t>
      </w:r>
      <w:r w:rsidRPr="007C3F87">
        <w:rPr>
          <w:rFonts w:ascii="Arial" w:hAnsi="Arial" w:cs="Arial"/>
          <w:sz w:val="20"/>
          <w:szCs w:val="20"/>
        </w:rPr>
        <w:t>0x175x175 mm</w:t>
      </w:r>
    </w:p>
    <w:p w14:paraId="17C7A9B0" w14:textId="77777777" w:rsidR="00591C0B" w:rsidRPr="007C3F87" w:rsidRDefault="00591C0B" w:rsidP="00591C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GR1116II - Plenum isolato con flangia collegamento unità e due imbocchi circolari DN 160 mm. Dimensioni: 8</w:t>
      </w:r>
      <w:r>
        <w:rPr>
          <w:rFonts w:ascii="Arial" w:hAnsi="Arial" w:cs="Arial"/>
          <w:sz w:val="20"/>
          <w:szCs w:val="20"/>
        </w:rPr>
        <w:t>5</w:t>
      </w:r>
      <w:r w:rsidRPr="007C3F87">
        <w:rPr>
          <w:rFonts w:ascii="Arial" w:hAnsi="Arial" w:cs="Arial"/>
          <w:sz w:val="20"/>
          <w:szCs w:val="20"/>
        </w:rPr>
        <w:t>0x175x175 mm</w:t>
      </w:r>
    </w:p>
    <w:p w14:paraId="4B83C59B" w14:textId="101CEE3E" w:rsidR="00591C0B" w:rsidRDefault="00591C0B" w:rsidP="00591C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6D6843">
        <w:rPr>
          <w:rFonts w:ascii="Arial" w:hAnsi="Arial" w:cs="Arial"/>
          <w:sz w:val="20"/>
          <w:szCs w:val="20"/>
        </w:rPr>
        <w:t>GR1122II - Plenum isolato con flangia collegamento unità e con pre tranciati per partenze tubi corrugati DN75 o DN90 2+12+2. Dimensioni: 8</w:t>
      </w:r>
      <w:r w:rsidR="00681860">
        <w:rPr>
          <w:rFonts w:ascii="Arial" w:hAnsi="Arial" w:cs="Arial"/>
          <w:sz w:val="20"/>
          <w:szCs w:val="20"/>
        </w:rPr>
        <w:t>5</w:t>
      </w:r>
      <w:r w:rsidRPr="006D6843">
        <w:rPr>
          <w:rFonts w:ascii="Arial" w:hAnsi="Arial" w:cs="Arial"/>
          <w:sz w:val="20"/>
          <w:szCs w:val="20"/>
        </w:rPr>
        <w:t>0x175x175 mm</w:t>
      </w:r>
    </w:p>
    <w:p w14:paraId="2463A6ED" w14:textId="61E99F02" w:rsidR="00CB2063" w:rsidRPr="00CB2063" w:rsidRDefault="00CB2063" w:rsidP="00591C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9A3D1C">
        <w:rPr>
          <w:rFonts w:ascii="Arial" w:hAnsi="Arial" w:cs="Arial"/>
          <w:sz w:val="20"/>
          <w:szCs w:val="20"/>
        </w:rPr>
        <w:t>GR1123II - Plenum isolato con flangia collegamento unità e quattro imbocchi circolari DN125 mm. Dimensioni: 8</w:t>
      </w:r>
      <w:r w:rsidR="00591C0B">
        <w:rPr>
          <w:rFonts w:ascii="Arial" w:hAnsi="Arial" w:cs="Arial"/>
          <w:sz w:val="20"/>
          <w:szCs w:val="20"/>
        </w:rPr>
        <w:t>5</w:t>
      </w:r>
      <w:r w:rsidRPr="009A3D1C">
        <w:rPr>
          <w:rFonts w:ascii="Arial" w:hAnsi="Arial" w:cs="Arial"/>
          <w:sz w:val="20"/>
          <w:szCs w:val="20"/>
        </w:rPr>
        <w:t>0x175x175 mm</w:t>
      </w:r>
    </w:p>
    <w:p w14:paraId="62F0F6CB" w14:textId="77777777" w:rsidR="00CB2063" w:rsidRPr="009A3D1C" w:rsidRDefault="00CB2063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A3D1C">
        <w:rPr>
          <w:rFonts w:ascii="Arial" w:hAnsi="Arial" w:cs="Arial"/>
          <w:sz w:val="20"/>
          <w:szCs w:val="20"/>
        </w:rPr>
        <w:t>GR1119II - Griglia di mandata in alluminio a doppio filare di alette orientabili, colore bianco. Dimensioni: 450x225 mm</w:t>
      </w:r>
    </w:p>
    <w:p w14:paraId="60593C27" w14:textId="20D2544A" w:rsidR="00CB2063" w:rsidRPr="009A3D1C" w:rsidRDefault="00CB2063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A3D1C">
        <w:rPr>
          <w:rFonts w:ascii="Arial" w:hAnsi="Arial" w:cs="Arial"/>
          <w:sz w:val="20"/>
          <w:szCs w:val="20"/>
        </w:rPr>
        <w:t>GR1120II - Griglia di aspirazione con filtro estraibile in alluminio, colore bianco. Dimensioni: 450x225 mm</w:t>
      </w:r>
    </w:p>
    <w:p w14:paraId="3FF870D3" w14:textId="1C58EABD" w:rsidR="009A3D1C" w:rsidRPr="009A3D1C" w:rsidRDefault="009A3D1C" w:rsidP="0088046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A3D1C">
        <w:rPr>
          <w:rFonts w:ascii="Arial" w:hAnsi="Arial" w:cs="Arial"/>
          <w:sz w:val="20"/>
          <w:szCs w:val="20"/>
        </w:rPr>
        <w:t>GB1018II – Kit valvola modulante</w:t>
      </w:r>
    </w:p>
    <w:p w14:paraId="1E56F350" w14:textId="77777777" w:rsidR="000738DF" w:rsidRPr="009A3D1C" w:rsidRDefault="000738DF" w:rsidP="008804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Filtri ai carboni attivi</w:t>
      </w:r>
    </w:p>
    <w:p w14:paraId="4C47E288" w14:textId="24FA1F96" w:rsidR="00A400C7" w:rsidRPr="00880463" w:rsidRDefault="000738DF" w:rsidP="008804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Kit 2 filtri di ricambio ePM1 80%</w:t>
      </w:r>
    </w:p>
    <w:sectPr w:rsidR="00A400C7" w:rsidRPr="0088046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D03E3" w14:textId="77777777" w:rsidR="00A96315" w:rsidRDefault="00A96315" w:rsidP="00206ED3">
      <w:pPr>
        <w:spacing w:after="0" w:line="240" w:lineRule="auto"/>
      </w:pPr>
      <w:r>
        <w:separator/>
      </w:r>
    </w:p>
  </w:endnote>
  <w:endnote w:type="continuationSeparator" w:id="0">
    <w:p w14:paraId="0DE53648" w14:textId="77777777" w:rsidR="00A96315" w:rsidRDefault="00A96315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DAD" w14:textId="518108AE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fldSimple w:instr=" FILENAME \* MERGEFORMAT ">
      <w:r w:rsidR="009A6EE9">
        <w:rPr>
          <w:noProof/>
        </w:rPr>
        <w:t>HRA-i PLUS H2O_Rev0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119E5" w14:textId="77777777" w:rsidR="00A96315" w:rsidRDefault="00A96315" w:rsidP="00206ED3">
      <w:pPr>
        <w:spacing w:after="0" w:line="240" w:lineRule="auto"/>
      </w:pPr>
      <w:r>
        <w:separator/>
      </w:r>
    </w:p>
  </w:footnote>
  <w:footnote w:type="continuationSeparator" w:id="0">
    <w:p w14:paraId="401A5530" w14:textId="77777777" w:rsidR="00A96315" w:rsidRDefault="00A96315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4938" w14:textId="2E0C2312" w:rsidR="00206ED3" w:rsidRDefault="00206ED3">
    <w:pPr>
      <w:pStyle w:val="Intestazione"/>
    </w:pPr>
    <w:r w:rsidRPr="00206ED3">
      <w:rPr>
        <w:noProof/>
      </w:rPr>
      <w:drawing>
        <wp:inline distT="0" distB="0" distL="0" distR="0" wp14:anchorId="3B3A52EF" wp14:editId="478C6CCC">
          <wp:extent cx="2093427" cy="502989"/>
          <wp:effectExtent l="0" t="0" r="2540" b="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765"/>
    <w:multiLevelType w:val="hybridMultilevel"/>
    <w:tmpl w:val="CAC20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8CF"/>
    <w:multiLevelType w:val="hybridMultilevel"/>
    <w:tmpl w:val="83EC9570"/>
    <w:lvl w:ilvl="0" w:tplc="9532089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4A"/>
    <w:rsid w:val="00036639"/>
    <w:rsid w:val="00073597"/>
    <w:rsid w:val="000738DF"/>
    <w:rsid w:val="000D5C77"/>
    <w:rsid w:val="000F2A3F"/>
    <w:rsid w:val="00102888"/>
    <w:rsid w:val="00152C64"/>
    <w:rsid w:val="00152D7C"/>
    <w:rsid w:val="00174C38"/>
    <w:rsid w:val="001A67A4"/>
    <w:rsid w:val="001D2E30"/>
    <w:rsid w:val="00206ED3"/>
    <w:rsid w:val="00255DEC"/>
    <w:rsid w:val="00261C22"/>
    <w:rsid w:val="002B62B7"/>
    <w:rsid w:val="00330B91"/>
    <w:rsid w:val="00380D16"/>
    <w:rsid w:val="003B3433"/>
    <w:rsid w:val="004220AE"/>
    <w:rsid w:val="00433386"/>
    <w:rsid w:val="004A614A"/>
    <w:rsid w:val="004A62A1"/>
    <w:rsid w:val="004B244B"/>
    <w:rsid w:val="004D0C08"/>
    <w:rsid w:val="004F2235"/>
    <w:rsid w:val="00506B41"/>
    <w:rsid w:val="00585D13"/>
    <w:rsid w:val="00591C0B"/>
    <w:rsid w:val="005A3A83"/>
    <w:rsid w:val="005B23CF"/>
    <w:rsid w:val="005E67A6"/>
    <w:rsid w:val="00681860"/>
    <w:rsid w:val="00683DAC"/>
    <w:rsid w:val="006D4E52"/>
    <w:rsid w:val="006E6205"/>
    <w:rsid w:val="006F3474"/>
    <w:rsid w:val="006F5F90"/>
    <w:rsid w:val="007128BA"/>
    <w:rsid w:val="007A5B29"/>
    <w:rsid w:val="008023EA"/>
    <w:rsid w:val="008035A5"/>
    <w:rsid w:val="00804433"/>
    <w:rsid w:val="0084345E"/>
    <w:rsid w:val="0084539D"/>
    <w:rsid w:val="008755B0"/>
    <w:rsid w:val="00880463"/>
    <w:rsid w:val="00900BB9"/>
    <w:rsid w:val="009631D3"/>
    <w:rsid w:val="009A3D1C"/>
    <w:rsid w:val="009A6EE9"/>
    <w:rsid w:val="009B1C09"/>
    <w:rsid w:val="00A034B3"/>
    <w:rsid w:val="00A400C7"/>
    <w:rsid w:val="00A96315"/>
    <w:rsid w:val="00B14A9D"/>
    <w:rsid w:val="00B43314"/>
    <w:rsid w:val="00B77E1B"/>
    <w:rsid w:val="00BA251D"/>
    <w:rsid w:val="00BB1739"/>
    <w:rsid w:val="00BE1B2D"/>
    <w:rsid w:val="00BE2C99"/>
    <w:rsid w:val="00C85A64"/>
    <w:rsid w:val="00CA01CC"/>
    <w:rsid w:val="00CA5A6C"/>
    <w:rsid w:val="00CB2063"/>
    <w:rsid w:val="00D0351F"/>
    <w:rsid w:val="00D0497D"/>
    <w:rsid w:val="00D04E87"/>
    <w:rsid w:val="00D21DCE"/>
    <w:rsid w:val="00D86C5B"/>
    <w:rsid w:val="00DC5778"/>
    <w:rsid w:val="00DD612A"/>
    <w:rsid w:val="00DD74A5"/>
    <w:rsid w:val="00E814CF"/>
    <w:rsid w:val="00E973DD"/>
    <w:rsid w:val="00FB2FBC"/>
    <w:rsid w:val="00FE4B1A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16</cp:revision>
  <dcterms:created xsi:type="dcterms:W3CDTF">2020-05-04T07:26:00Z</dcterms:created>
  <dcterms:modified xsi:type="dcterms:W3CDTF">2020-05-04T14:22:00Z</dcterms:modified>
</cp:coreProperties>
</file>